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3425C2" w14:textId="77777777" w:rsidR="000638AE" w:rsidRPr="00E32DD4" w:rsidRDefault="000638AE" w:rsidP="00E32DD4">
      <w:pPr>
        <w:shd w:val="clear" w:color="auto" w:fill="FFFFFF"/>
        <w:bidi w:val="0"/>
        <w:spacing w:after="0" w:line="240" w:lineRule="auto"/>
        <w:jc w:val="center"/>
        <w:rPr>
          <w:rFonts w:asciiTheme="minorBidi" w:hAnsiTheme="minorBidi" w:cstheme="minorBidi"/>
          <w:sz w:val="24"/>
          <w:szCs w:val="24"/>
          <w:lang w:val="de-DE"/>
        </w:rPr>
      </w:pPr>
      <w:bookmarkStart w:id="0" w:name="_GoBack"/>
      <w:bookmarkEnd w:id="0"/>
      <w:r w:rsidRPr="00E32DD4">
        <w:rPr>
          <w:rFonts w:asciiTheme="minorBidi" w:hAnsiTheme="minorBidi" w:cstheme="minorBidi"/>
          <w:b/>
          <w:bCs/>
          <w:sz w:val="24"/>
          <w:szCs w:val="24"/>
          <w:lang w:val="de-DE"/>
        </w:rPr>
        <w:t>YESHIVAT HAR ETZION</w:t>
      </w:r>
    </w:p>
    <w:p w14:paraId="4D99524D" w14:textId="77777777" w:rsidR="000638AE" w:rsidRPr="00E32DD4" w:rsidRDefault="000638AE" w:rsidP="00E32DD4">
      <w:pPr>
        <w:shd w:val="clear" w:color="auto" w:fill="FFFFFF"/>
        <w:bidi w:val="0"/>
        <w:spacing w:after="0" w:line="240" w:lineRule="auto"/>
        <w:jc w:val="center"/>
        <w:rPr>
          <w:rFonts w:asciiTheme="minorBidi" w:hAnsiTheme="minorBidi" w:cstheme="minorBidi"/>
          <w:sz w:val="24"/>
          <w:szCs w:val="24"/>
          <w:lang w:val="de-DE"/>
        </w:rPr>
      </w:pPr>
      <w:r w:rsidRPr="00E32DD4">
        <w:rPr>
          <w:rFonts w:asciiTheme="minorBidi" w:hAnsiTheme="minorBidi" w:cstheme="minorBidi"/>
          <w:b/>
          <w:bCs/>
          <w:sz w:val="24"/>
          <w:szCs w:val="24"/>
          <w:lang w:val="x-none"/>
        </w:rPr>
        <w:t>ISRAEL KOSCHITZKY VIRTUAL BEIT MIDRASH (VBM)</w:t>
      </w:r>
    </w:p>
    <w:p w14:paraId="0DF7311D" w14:textId="77777777" w:rsidR="000638AE" w:rsidRPr="00E32DD4" w:rsidRDefault="000638AE" w:rsidP="00E32DD4">
      <w:pPr>
        <w:shd w:val="clear" w:color="auto" w:fill="FFFFFF"/>
        <w:bidi w:val="0"/>
        <w:spacing w:after="0" w:line="240" w:lineRule="auto"/>
        <w:jc w:val="center"/>
        <w:rPr>
          <w:rFonts w:asciiTheme="minorBidi" w:hAnsiTheme="minorBidi" w:cstheme="minorBidi"/>
          <w:sz w:val="24"/>
          <w:szCs w:val="24"/>
        </w:rPr>
      </w:pPr>
      <w:r w:rsidRPr="00E32DD4">
        <w:rPr>
          <w:rFonts w:asciiTheme="minorBidi" w:hAnsiTheme="minorBidi" w:cstheme="minorBidi"/>
          <w:b/>
          <w:bCs/>
          <w:sz w:val="24"/>
          <w:szCs w:val="24"/>
          <w:lang w:val="x-none"/>
        </w:rPr>
        <w:t>*********************************************************</w:t>
      </w:r>
    </w:p>
    <w:p w14:paraId="5F23D08B" w14:textId="77777777" w:rsidR="000638AE" w:rsidRPr="00E32DD4" w:rsidRDefault="000638AE" w:rsidP="00E32DD4">
      <w:pPr>
        <w:bidi w:val="0"/>
        <w:spacing w:after="0" w:line="240" w:lineRule="auto"/>
        <w:jc w:val="center"/>
        <w:rPr>
          <w:rFonts w:asciiTheme="minorBidi" w:hAnsiTheme="minorBidi" w:cstheme="minorBidi"/>
          <w:b/>
          <w:bCs/>
          <w:sz w:val="24"/>
          <w:szCs w:val="24"/>
        </w:rPr>
      </w:pPr>
    </w:p>
    <w:p w14:paraId="7C04485F" w14:textId="77777777" w:rsidR="000638AE" w:rsidRPr="00E32DD4" w:rsidRDefault="000638AE" w:rsidP="00E32DD4">
      <w:pPr>
        <w:bidi w:val="0"/>
        <w:spacing w:after="0" w:line="240" w:lineRule="auto"/>
        <w:jc w:val="center"/>
        <w:rPr>
          <w:rFonts w:asciiTheme="minorBidi" w:hAnsiTheme="minorBidi" w:cstheme="minorBidi"/>
          <w:b/>
          <w:bCs/>
          <w:sz w:val="24"/>
          <w:szCs w:val="24"/>
        </w:rPr>
      </w:pPr>
      <w:r w:rsidRPr="00E32DD4">
        <w:rPr>
          <w:rFonts w:asciiTheme="minorBidi" w:hAnsiTheme="minorBidi" w:cstheme="minorBidi"/>
          <w:b/>
          <w:bCs/>
          <w:sz w:val="24"/>
          <w:szCs w:val="24"/>
        </w:rPr>
        <w:t>Deracheha: Women and Mitzvot</w:t>
      </w:r>
    </w:p>
    <w:p w14:paraId="4B596996" w14:textId="77777777" w:rsidR="000638AE" w:rsidRPr="00E32DD4" w:rsidRDefault="000638AE" w:rsidP="00E32DD4">
      <w:pPr>
        <w:bidi w:val="0"/>
        <w:spacing w:after="0" w:line="240" w:lineRule="auto"/>
        <w:jc w:val="center"/>
        <w:rPr>
          <w:rFonts w:asciiTheme="minorBidi" w:hAnsiTheme="minorBidi" w:cstheme="minorBidi"/>
          <w:b/>
          <w:bCs/>
          <w:sz w:val="24"/>
          <w:szCs w:val="24"/>
        </w:rPr>
      </w:pPr>
    </w:p>
    <w:p w14:paraId="1CD4120E" w14:textId="77777777" w:rsidR="007D5769" w:rsidRPr="00B276F5" w:rsidRDefault="007D5769" w:rsidP="007D5769">
      <w:pPr>
        <w:widowControl w:val="0"/>
        <w:bidi w:val="0"/>
        <w:spacing w:after="0" w:line="240" w:lineRule="auto"/>
        <w:jc w:val="center"/>
        <w:rPr>
          <w:rFonts w:asciiTheme="minorBidi" w:hAnsiTheme="minorBidi"/>
          <w:sz w:val="24"/>
          <w:szCs w:val="24"/>
        </w:rPr>
      </w:pPr>
      <w:r w:rsidRPr="00B276F5">
        <w:rPr>
          <w:rFonts w:asciiTheme="minorBidi" w:hAnsiTheme="minorBidi"/>
          <w:sz w:val="24"/>
          <w:szCs w:val="24"/>
        </w:rPr>
        <w:t>****************************************************************</w:t>
      </w:r>
    </w:p>
    <w:p w14:paraId="0EC575CF" w14:textId="77777777" w:rsidR="007D5769" w:rsidRPr="00B276F5" w:rsidRDefault="007D5769" w:rsidP="007D5769">
      <w:pPr>
        <w:widowControl w:val="0"/>
        <w:bidi w:val="0"/>
        <w:spacing w:after="0" w:line="240" w:lineRule="auto"/>
        <w:jc w:val="center"/>
        <w:rPr>
          <w:rFonts w:asciiTheme="minorBidi" w:hAnsiTheme="minorBidi"/>
          <w:sz w:val="24"/>
          <w:szCs w:val="24"/>
        </w:rPr>
      </w:pPr>
      <w:r w:rsidRPr="00B276F5">
        <w:rPr>
          <w:rFonts w:asciiTheme="minorBidi" w:hAnsiTheme="minorBidi"/>
          <w:sz w:val="24"/>
          <w:szCs w:val="24"/>
        </w:rPr>
        <w:t xml:space="preserve">This </w:t>
      </w:r>
      <w:r w:rsidRPr="00692EE7">
        <w:rPr>
          <w:rFonts w:asciiTheme="minorBidi" w:hAnsiTheme="minorBidi"/>
          <w:i/>
          <w:iCs/>
          <w:sz w:val="24"/>
          <w:szCs w:val="24"/>
        </w:rPr>
        <w:t>shiur</w:t>
      </w:r>
      <w:r w:rsidRPr="00B276F5">
        <w:rPr>
          <w:rFonts w:asciiTheme="minorBidi" w:hAnsiTheme="minorBidi"/>
          <w:sz w:val="24"/>
          <w:szCs w:val="24"/>
        </w:rPr>
        <w:t xml:space="preserve"> is dedicated in memory of Israel Koschitzky zt"l, </w:t>
      </w:r>
    </w:p>
    <w:p w14:paraId="48454E0E" w14:textId="77777777" w:rsidR="007D5769" w:rsidRPr="00B276F5" w:rsidRDefault="007D5769" w:rsidP="007D5769">
      <w:pPr>
        <w:widowControl w:val="0"/>
        <w:bidi w:val="0"/>
        <w:spacing w:after="0" w:line="240" w:lineRule="auto"/>
        <w:jc w:val="center"/>
        <w:rPr>
          <w:rFonts w:asciiTheme="minorBidi" w:hAnsiTheme="minorBidi"/>
          <w:sz w:val="24"/>
          <w:szCs w:val="24"/>
        </w:rPr>
      </w:pPr>
      <w:r w:rsidRPr="00B276F5">
        <w:rPr>
          <w:rFonts w:asciiTheme="minorBidi" w:hAnsiTheme="minorBidi"/>
          <w:sz w:val="24"/>
          <w:szCs w:val="24"/>
        </w:rPr>
        <w:t xml:space="preserve">whose yahrzeit falls on the 19th of Kislev.  </w:t>
      </w:r>
    </w:p>
    <w:p w14:paraId="25D05058" w14:textId="77777777" w:rsidR="007D5769" w:rsidRPr="00B276F5" w:rsidRDefault="007D5769" w:rsidP="007D5769">
      <w:pPr>
        <w:widowControl w:val="0"/>
        <w:bidi w:val="0"/>
        <w:spacing w:after="0" w:line="240" w:lineRule="auto"/>
        <w:jc w:val="center"/>
        <w:rPr>
          <w:rFonts w:asciiTheme="minorBidi" w:hAnsiTheme="minorBidi"/>
          <w:sz w:val="24"/>
          <w:szCs w:val="24"/>
        </w:rPr>
      </w:pPr>
      <w:r w:rsidRPr="00B276F5">
        <w:rPr>
          <w:rFonts w:asciiTheme="minorBidi" w:hAnsiTheme="minorBidi"/>
          <w:sz w:val="24"/>
          <w:szCs w:val="24"/>
        </w:rPr>
        <w:t xml:space="preserve">May the worldwide dissemination of Torah through the VBM </w:t>
      </w:r>
    </w:p>
    <w:p w14:paraId="43A710F7" w14:textId="77777777" w:rsidR="007D5769" w:rsidRPr="00B276F5" w:rsidRDefault="007D5769" w:rsidP="007D5769">
      <w:pPr>
        <w:widowControl w:val="0"/>
        <w:bidi w:val="0"/>
        <w:spacing w:after="0" w:line="240" w:lineRule="auto"/>
        <w:jc w:val="center"/>
        <w:rPr>
          <w:rFonts w:asciiTheme="minorBidi" w:hAnsiTheme="minorBidi"/>
          <w:sz w:val="24"/>
          <w:szCs w:val="24"/>
        </w:rPr>
      </w:pPr>
      <w:r w:rsidRPr="00B276F5">
        <w:rPr>
          <w:rFonts w:asciiTheme="minorBidi" w:hAnsiTheme="minorBidi"/>
          <w:sz w:val="24"/>
          <w:szCs w:val="24"/>
        </w:rPr>
        <w:t xml:space="preserve">be a fitting tribute to a man whose lifetime achievements exemplified the love of </w:t>
      </w:r>
    </w:p>
    <w:p w14:paraId="7B42BB21" w14:textId="77777777" w:rsidR="007D5769" w:rsidRPr="00B276F5" w:rsidRDefault="007D5769" w:rsidP="007D5769">
      <w:pPr>
        <w:widowControl w:val="0"/>
        <w:bidi w:val="0"/>
        <w:spacing w:after="0" w:line="240" w:lineRule="auto"/>
        <w:jc w:val="center"/>
        <w:rPr>
          <w:rFonts w:asciiTheme="minorBidi" w:hAnsiTheme="minorBidi"/>
          <w:sz w:val="24"/>
          <w:szCs w:val="24"/>
        </w:rPr>
      </w:pPr>
      <w:r w:rsidRPr="00B276F5">
        <w:rPr>
          <w:rFonts w:asciiTheme="minorBidi" w:hAnsiTheme="minorBidi"/>
          <w:sz w:val="24"/>
          <w:szCs w:val="24"/>
        </w:rPr>
        <w:t>Eretz Yisrael and Torat Yisrael.</w:t>
      </w:r>
    </w:p>
    <w:p w14:paraId="4A11D44D" w14:textId="77777777" w:rsidR="007D5769" w:rsidRPr="00B276F5" w:rsidRDefault="007D5769" w:rsidP="007D5769">
      <w:pPr>
        <w:widowControl w:val="0"/>
        <w:bidi w:val="0"/>
        <w:spacing w:after="0" w:line="240" w:lineRule="auto"/>
        <w:jc w:val="center"/>
        <w:rPr>
          <w:rFonts w:asciiTheme="minorBidi" w:hAnsiTheme="minorBidi"/>
          <w:sz w:val="24"/>
          <w:szCs w:val="24"/>
        </w:rPr>
      </w:pPr>
      <w:r w:rsidRPr="00B276F5">
        <w:rPr>
          <w:rFonts w:asciiTheme="minorBidi" w:hAnsiTheme="minorBidi"/>
          <w:sz w:val="24"/>
          <w:szCs w:val="24"/>
        </w:rPr>
        <w:t>****************************************************************</w:t>
      </w:r>
    </w:p>
    <w:p w14:paraId="596613AF" w14:textId="393F3D76" w:rsidR="000638AE" w:rsidRPr="00C80CBF" w:rsidRDefault="000638AE" w:rsidP="00E32DD4">
      <w:pPr>
        <w:pStyle w:val="Title"/>
        <w:bidi w:val="0"/>
        <w:jc w:val="center"/>
        <w:rPr>
          <w:rFonts w:asciiTheme="minorBidi" w:hAnsiTheme="minorBidi" w:cstheme="minorBidi"/>
          <w:b w:val="0"/>
          <w:bCs/>
          <w:sz w:val="24"/>
          <w:szCs w:val="24"/>
        </w:rPr>
      </w:pPr>
      <w:r w:rsidRPr="00C80CBF">
        <w:rPr>
          <w:rFonts w:asciiTheme="minorBidi" w:hAnsiTheme="minorBidi" w:cstheme="minorBidi"/>
          <w:bCs/>
          <w:sz w:val="24"/>
          <w:szCs w:val="24"/>
        </w:rPr>
        <w:t xml:space="preserve">Three </w:t>
      </w:r>
      <w:r w:rsidRPr="00C80CBF">
        <w:rPr>
          <w:rFonts w:asciiTheme="minorBidi" w:hAnsiTheme="minorBidi" w:cstheme="minorBidi"/>
          <w:bCs/>
          <w:i/>
          <w:iCs/>
          <w:sz w:val="24"/>
          <w:szCs w:val="24"/>
        </w:rPr>
        <w:t xml:space="preserve">Mitzvot </w:t>
      </w:r>
      <w:r w:rsidRPr="00C80CBF">
        <w:rPr>
          <w:rFonts w:asciiTheme="minorBidi" w:hAnsiTheme="minorBidi" w:cstheme="minorBidi"/>
          <w:bCs/>
          <w:sz w:val="24"/>
          <w:szCs w:val="24"/>
        </w:rPr>
        <w:t>Special to Women</w:t>
      </w:r>
      <w:r w:rsidR="00E32DD4" w:rsidRPr="00C80CBF">
        <w:rPr>
          <w:rFonts w:asciiTheme="minorBidi" w:hAnsiTheme="minorBidi" w:cstheme="minorBidi"/>
          <w:bCs/>
          <w:sz w:val="24"/>
          <w:szCs w:val="24"/>
        </w:rPr>
        <w:t>,</w:t>
      </w:r>
      <w:r w:rsidR="009C081F" w:rsidRPr="00C80CBF">
        <w:rPr>
          <w:rFonts w:asciiTheme="minorBidi" w:hAnsiTheme="minorBidi" w:cstheme="minorBidi"/>
          <w:b w:val="0"/>
          <w:bCs/>
          <w:sz w:val="24"/>
          <w:szCs w:val="24"/>
        </w:rPr>
        <w:t xml:space="preserve"> </w:t>
      </w:r>
      <w:r w:rsidR="009C081F" w:rsidRPr="00C80CBF">
        <w:rPr>
          <w:rFonts w:asciiTheme="minorBidi" w:hAnsiTheme="minorBidi" w:cstheme="minorBidi"/>
          <w:sz w:val="24"/>
          <w:szCs w:val="24"/>
        </w:rPr>
        <w:t xml:space="preserve">Part </w:t>
      </w:r>
      <w:r w:rsidR="00E32DD4" w:rsidRPr="00C80CBF">
        <w:rPr>
          <w:rFonts w:asciiTheme="minorBidi" w:hAnsiTheme="minorBidi" w:cstheme="minorBidi"/>
          <w:sz w:val="24"/>
          <w:szCs w:val="24"/>
        </w:rPr>
        <w:t>2</w:t>
      </w:r>
    </w:p>
    <w:p w14:paraId="3C0E0B1F" w14:textId="77777777" w:rsidR="000638AE" w:rsidRPr="005D210F" w:rsidRDefault="000638AE" w:rsidP="00C80CBF">
      <w:pPr>
        <w:bidi w:val="0"/>
        <w:spacing w:after="0" w:line="240" w:lineRule="auto"/>
        <w:rPr>
          <w:color w:val="4F81BD" w:themeColor="accent1"/>
          <w:sz w:val="24"/>
          <w:szCs w:val="24"/>
        </w:rPr>
      </w:pPr>
    </w:p>
    <w:p w14:paraId="4D2E12D3" w14:textId="30430314" w:rsidR="000638AE" w:rsidRPr="00C80CBF" w:rsidRDefault="000638AE" w:rsidP="00C80CBF">
      <w:pPr>
        <w:bidi w:val="0"/>
        <w:spacing w:after="0" w:line="240" w:lineRule="auto"/>
        <w:rPr>
          <w:rFonts w:asciiTheme="minorBidi" w:hAnsiTheme="minorBidi" w:cstheme="minorBidi"/>
          <w:bCs/>
          <w:smallCaps/>
          <w:color w:val="4F81BD" w:themeColor="accent1"/>
          <w:sz w:val="24"/>
          <w:szCs w:val="24"/>
        </w:rPr>
      </w:pPr>
      <w:r w:rsidRPr="00C80CBF">
        <w:rPr>
          <w:rFonts w:asciiTheme="minorBidi" w:hAnsiTheme="minorBidi" w:cstheme="minorBidi"/>
          <w:bCs/>
          <w:i/>
          <w:iCs/>
          <w:smallCaps/>
          <w:color w:val="4F81BD" w:themeColor="accent1"/>
          <w:sz w:val="24"/>
          <w:szCs w:val="24"/>
        </w:rPr>
        <w:t>Challa</w:t>
      </w:r>
      <w:r w:rsidRPr="00C80CBF">
        <w:rPr>
          <w:rFonts w:asciiTheme="minorBidi" w:hAnsiTheme="minorBidi" w:cstheme="minorBidi"/>
          <w:bCs/>
          <w:smallCaps/>
          <w:color w:val="4F81BD" w:themeColor="accent1"/>
          <w:sz w:val="24"/>
          <w:szCs w:val="24"/>
        </w:rPr>
        <w:t xml:space="preserve">, </w:t>
      </w:r>
      <w:r w:rsidRPr="00C80CBF">
        <w:rPr>
          <w:rFonts w:asciiTheme="minorBidi" w:hAnsiTheme="minorBidi" w:cstheme="minorBidi"/>
          <w:bCs/>
          <w:i/>
          <w:iCs/>
          <w:smallCaps/>
          <w:color w:val="4F81BD" w:themeColor="accent1"/>
          <w:sz w:val="24"/>
          <w:szCs w:val="24"/>
        </w:rPr>
        <w:t>nidda</w:t>
      </w:r>
      <w:r w:rsidRPr="00C80CBF">
        <w:rPr>
          <w:rFonts w:asciiTheme="minorBidi" w:hAnsiTheme="minorBidi" w:cstheme="minorBidi"/>
          <w:bCs/>
          <w:smallCaps/>
          <w:color w:val="4F81BD" w:themeColor="accent1"/>
          <w:sz w:val="24"/>
          <w:szCs w:val="24"/>
        </w:rPr>
        <w:t xml:space="preserve">, and candle-lighting are three </w:t>
      </w:r>
      <w:r w:rsidRPr="00C80CBF">
        <w:rPr>
          <w:rFonts w:asciiTheme="minorBidi" w:hAnsiTheme="minorBidi" w:cstheme="minorBidi"/>
          <w:bCs/>
          <w:i/>
          <w:iCs/>
          <w:smallCaps/>
          <w:color w:val="4F81BD" w:themeColor="accent1"/>
          <w:sz w:val="24"/>
          <w:szCs w:val="24"/>
        </w:rPr>
        <w:t>mitzvot</w:t>
      </w:r>
      <w:r w:rsidRPr="00C80CBF">
        <w:rPr>
          <w:rFonts w:asciiTheme="minorBidi" w:hAnsiTheme="minorBidi" w:cstheme="minorBidi"/>
          <w:bCs/>
          <w:smallCaps/>
          <w:color w:val="4F81BD" w:themeColor="accent1"/>
          <w:sz w:val="24"/>
          <w:szCs w:val="24"/>
        </w:rPr>
        <w:t xml:space="preserve"> in which women's performance takes precedence over men's. </w:t>
      </w:r>
      <w:r w:rsidR="00BB5F99" w:rsidRPr="00C80CBF">
        <w:rPr>
          <w:rFonts w:asciiTheme="minorBidi" w:hAnsiTheme="minorBidi" w:cstheme="minorBidi"/>
          <w:bCs/>
          <w:smallCaps/>
          <w:color w:val="4F81BD" w:themeColor="accent1"/>
          <w:sz w:val="24"/>
          <w:szCs w:val="24"/>
        </w:rPr>
        <w:t>What is the significance of each? How does that help us understand their combined importance</w:t>
      </w:r>
      <w:r w:rsidRPr="00C80CBF">
        <w:rPr>
          <w:rFonts w:asciiTheme="minorBidi" w:hAnsiTheme="minorBidi" w:cstheme="minorBidi"/>
          <w:bCs/>
          <w:smallCaps/>
          <w:color w:val="4F81BD" w:themeColor="accent1"/>
          <w:sz w:val="24"/>
          <w:szCs w:val="24"/>
        </w:rPr>
        <w:t xml:space="preserve">? </w:t>
      </w:r>
    </w:p>
    <w:p w14:paraId="451AA9B8" w14:textId="77777777" w:rsidR="000638AE" w:rsidRPr="00C80CBF" w:rsidRDefault="000638AE" w:rsidP="00C80CBF">
      <w:pPr>
        <w:bidi w:val="0"/>
        <w:spacing w:after="0" w:line="240" w:lineRule="auto"/>
        <w:jc w:val="center"/>
        <w:rPr>
          <w:rFonts w:asciiTheme="minorBidi" w:eastAsia="Times New Roman" w:hAnsiTheme="minorBidi" w:cstheme="minorBidi"/>
          <w:b/>
          <w:bCs/>
          <w:sz w:val="24"/>
          <w:szCs w:val="24"/>
        </w:rPr>
      </w:pPr>
    </w:p>
    <w:p w14:paraId="2AEDCCE4" w14:textId="77777777" w:rsidR="000638AE" w:rsidRPr="00C80CBF" w:rsidRDefault="000638AE" w:rsidP="00C80CBF">
      <w:pPr>
        <w:bidi w:val="0"/>
        <w:spacing w:after="0" w:line="240" w:lineRule="auto"/>
        <w:jc w:val="center"/>
        <w:rPr>
          <w:rFonts w:asciiTheme="minorBidi" w:hAnsiTheme="minorBidi" w:cstheme="minorBidi"/>
          <w:b/>
          <w:bCs/>
          <w:sz w:val="24"/>
          <w:szCs w:val="24"/>
        </w:rPr>
      </w:pPr>
      <w:r w:rsidRPr="00C80CBF">
        <w:rPr>
          <w:rFonts w:asciiTheme="minorBidi" w:eastAsia="Times New Roman" w:hAnsiTheme="minorBidi" w:cstheme="minorBidi"/>
          <w:b/>
          <w:bCs/>
          <w:sz w:val="24"/>
          <w:szCs w:val="24"/>
        </w:rPr>
        <w:t>By Deracheha Staff; Laurie Novick, Director</w:t>
      </w:r>
    </w:p>
    <w:p w14:paraId="7FDA1786" w14:textId="77777777" w:rsidR="000638AE" w:rsidRPr="00C80CBF" w:rsidRDefault="000638AE" w:rsidP="00C80CBF">
      <w:pPr>
        <w:bidi w:val="0"/>
        <w:spacing w:after="0" w:line="240" w:lineRule="auto"/>
        <w:jc w:val="center"/>
        <w:rPr>
          <w:rFonts w:asciiTheme="minorBidi" w:hAnsiTheme="minorBidi" w:cstheme="minorBidi"/>
          <w:b/>
          <w:bCs/>
          <w:sz w:val="24"/>
          <w:szCs w:val="24"/>
        </w:rPr>
      </w:pPr>
    </w:p>
    <w:p w14:paraId="6CC56191" w14:textId="15D9DDC0" w:rsidR="000638AE" w:rsidRPr="00C80CBF" w:rsidRDefault="008E27B4" w:rsidP="00C80CBF">
      <w:pPr>
        <w:bidi w:val="0"/>
        <w:spacing w:after="0" w:line="240" w:lineRule="auto"/>
        <w:jc w:val="center"/>
        <w:rPr>
          <w:rFonts w:asciiTheme="minorBidi" w:eastAsia="Times New Roman" w:hAnsiTheme="minorBidi" w:cstheme="minorBidi"/>
          <w:sz w:val="24"/>
          <w:szCs w:val="24"/>
        </w:rPr>
      </w:pPr>
      <w:hyperlink r:id="rId8" w:history="1">
        <w:r w:rsidR="000638AE" w:rsidRPr="00C80CBF">
          <w:rPr>
            <w:rStyle w:val="Hyperlink"/>
            <w:rFonts w:asciiTheme="minorBidi" w:eastAsia="Times New Roman" w:hAnsiTheme="minorBidi" w:cstheme="minorBidi"/>
            <w:sz w:val="24"/>
            <w:szCs w:val="24"/>
          </w:rPr>
          <w:t>Click here</w:t>
        </w:r>
      </w:hyperlink>
      <w:r w:rsidR="000638AE" w:rsidRPr="00C80CBF">
        <w:rPr>
          <w:rFonts w:asciiTheme="minorBidi" w:eastAsia="Times New Roman" w:hAnsiTheme="minorBidi" w:cstheme="minorBidi"/>
          <w:sz w:val="24"/>
          <w:szCs w:val="24"/>
        </w:rPr>
        <w:t xml:space="preserve"> to view this shiur with additional features </w:t>
      </w:r>
      <w:r w:rsidR="000638AE" w:rsidRPr="00C80CBF">
        <w:rPr>
          <w:rFonts w:asciiTheme="minorBidi" w:eastAsia="Times New Roman" w:hAnsiTheme="minorBidi" w:cstheme="minorBidi"/>
          <w:sz w:val="24"/>
          <w:szCs w:val="24"/>
        </w:rPr>
        <w:br/>
        <w:t>on the Deracheha website.</w:t>
      </w:r>
    </w:p>
    <w:p w14:paraId="6B3CFB79" w14:textId="77777777" w:rsidR="000638AE" w:rsidRPr="00C80CBF" w:rsidRDefault="000638AE" w:rsidP="00C80CBF">
      <w:pPr>
        <w:bidi w:val="0"/>
        <w:spacing w:after="0" w:line="240" w:lineRule="auto"/>
        <w:jc w:val="center"/>
        <w:rPr>
          <w:rFonts w:asciiTheme="minorBidi" w:eastAsia="Times New Roman" w:hAnsiTheme="minorBidi" w:cstheme="minorBidi"/>
          <w:sz w:val="24"/>
          <w:szCs w:val="24"/>
        </w:rPr>
      </w:pPr>
    </w:p>
    <w:p w14:paraId="1D883E48" w14:textId="77777777" w:rsidR="000638AE" w:rsidRPr="00C80CBF" w:rsidRDefault="000638AE" w:rsidP="00C80CBF">
      <w:pPr>
        <w:bidi w:val="0"/>
        <w:spacing w:after="0" w:line="240" w:lineRule="auto"/>
        <w:jc w:val="center"/>
        <w:rPr>
          <w:rFonts w:asciiTheme="minorBidi" w:eastAsia="Times New Roman" w:hAnsiTheme="minorBidi" w:cstheme="minorBidi"/>
          <w:sz w:val="24"/>
          <w:szCs w:val="24"/>
        </w:rPr>
      </w:pPr>
      <w:r w:rsidRPr="00C80CBF">
        <w:rPr>
          <w:rFonts w:asciiTheme="minorBidi" w:eastAsia="Times New Roman" w:hAnsiTheme="minorBidi" w:cstheme="minorBidi"/>
          <w:sz w:val="24"/>
          <w:szCs w:val="24"/>
        </w:rPr>
        <w:t xml:space="preserve">Please share feedback with us </w:t>
      </w:r>
      <w:hyperlink r:id="rId9" w:history="1">
        <w:r w:rsidRPr="00C80CBF">
          <w:rPr>
            <w:rStyle w:val="Hyperlink"/>
            <w:rFonts w:asciiTheme="minorBidi" w:eastAsia="Times New Roman" w:hAnsiTheme="minorBidi" w:cstheme="minorBidi"/>
            <w:sz w:val="24"/>
            <w:szCs w:val="24"/>
          </w:rPr>
          <w:t>here</w:t>
        </w:r>
      </w:hyperlink>
      <w:r w:rsidRPr="00C80CBF">
        <w:rPr>
          <w:rFonts w:asciiTheme="minorBidi" w:eastAsia="Times New Roman" w:hAnsiTheme="minorBidi" w:cstheme="minorBidi"/>
          <w:sz w:val="24"/>
          <w:szCs w:val="24"/>
        </w:rPr>
        <w:t>!</w:t>
      </w:r>
    </w:p>
    <w:p w14:paraId="77061594" w14:textId="77777777" w:rsidR="000638AE" w:rsidRPr="005D210F" w:rsidRDefault="000638AE" w:rsidP="00C80CBF">
      <w:pPr>
        <w:pStyle w:val="Heading1"/>
        <w:bidi w:val="0"/>
        <w:spacing w:before="0" w:line="240" w:lineRule="auto"/>
        <w:rPr>
          <w:rFonts w:asciiTheme="minorBidi" w:hAnsiTheme="minorBidi" w:cstheme="minorBidi"/>
          <w:b/>
          <w:bCs/>
          <w:sz w:val="24"/>
          <w:szCs w:val="24"/>
        </w:rPr>
      </w:pPr>
    </w:p>
    <w:p w14:paraId="6D3A9C6F" w14:textId="77777777" w:rsidR="00124EF7" w:rsidRPr="00C80CBF" w:rsidRDefault="00124EF7" w:rsidP="00C80CBF">
      <w:pPr>
        <w:pBdr>
          <w:top w:val="nil"/>
          <w:left w:val="nil"/>
          <w:bottom w:val="nil"/>
          <w:right w:val="nil"/>
          <w:between w:val="nil"/>
        </w:pBdr>
        <w:bidi w:val="0"/>
        <w:spacing w:after="0" w:line="240" w:lineRule="auto"/>
        <w:rPr>
          <w:rFonts w:asciiTheme="minorBidi" w:eastAsia="Times New Roman" w:hAnsiTheme="minorBidi" w:cstheme="minorBidi"/>
          <w:sz w:val="24"/>
          <w:szCs w:val="24"/>
        </w:rPr>
      </w:pPr>
      <w:bookmarkStart w:id="1" w:name="_gjdgxs" w:colFirst="0" w:colLast="0"/>
      <w:bookmarkEnd w:id="1"/>
    </w:p>
    <w:p w14:paraId="090441A6" w14:textId="22C389D2" w:rsidR="00417CBA" w:rsidRPr="00C80CBF" w:rsidRDefault="00BB5F99" w:rsidP="005D210F">
      <w:pPr>
        <w:pBdr>
          <w:top w:val="nil"/>
          <w:left w:val="nil"/>
          <w:bottom w:val="nil"/>
          <w:right w:val="nil"/>
          <w:between w:val="nil"/>
        </w:pBdr>
        <w:bidi w:val="0"/>
        <w:spacing w:after="0" w:line="240" w:lineRule="auto"/>
        <w:jc w:val="both"/>
        <w:rPr>
          <w:rFonts w:asciiTheme="minorBidi" w:eastAsia="Times New Roman" w:hAnsiTheme="minorBidi" w:cstheme="minorBidi"/>
          <w:i/>
          <w:sz w:val="24"/>
          <w:szCs w:val="24"/>
        </w:rPr>
      </w:pPr>
      <w:r w:rsidRPr="00C80CBF">
        <w:rPr>
          <w:rFonts w:asciiTheme="minorBidi" w:eastAsia="Times New Roman" w:hAnsiTheme="minorBidi" w:cstheme="minorBidi"/>
          <w:sz w:val="24"/>
          <w:szCs w:val="24"/>
        </w:rPr>
        <w:t>In the first part of this series, w</w:t>
      </w:r>
      <w:r w:rsidR="00D42148" w:rsidRPr="00C80CBF">
        <w:rPr>
          <w:rFonts w:asciiTheme="minorBidi" w:eastAsia="Times New Roman" w:hAnsiTheme="minorBidi" w:cstheme="minorBidi"/>
          <w:sz w:val="24"/>
          <w:szCs w:val="24"/>
        </w:rPr>
        <w:t>e s</w:t>
      </w:r>
      <w:r w:rsidRPr="00C80CBF">
        <w:rPr>
          <w:rFonts w:asciiTheme="minorBidi" w:eastAsia="Times New Roman" w:hAnsiTheme="minorBidi" w:cstheme="minorBidi"/>
          <w:sz w:val="24"/>
          <w:szCs w:val="24"/>
        </w:rPr>
        <w:t>aw</w:t>
      </w:r>
      <w:r w:rsidR="00D42148" w:rsidRPr="00C80CBF">
        <w:rPr>
          <w:rFonts w:asciiTheme="minorBidi" w:eastAsia="Times New Roman" w:hAnsiTheme="minorBidi" w:cstheme="minorBidi"/>
          <w:sz w:val="24"/>
          <w:szCs w:val="24"/>
        </w:rPr>
        <w:t xml:space="preserve"> that </w:t>
      </w:r>
      <w:r w:rsidR="00DD21E3" w:rsidRPr="00C80CBF">
        <w:rPr>
          <w:rFonts w:asciiTheme="minorBidi" w:eastAsia="Times New Roman" w:hAnsiTheme="minorBidi" w:cstheme="minorBidi"/>
          <w:iCs/>
          <w:sz w:val="24"/>
          <w:szCs w:val="24"/>
        </w:rPr>
        <w:t xml:space="preserve">the three </w:t>
      </w:r>
      <w:r w:rsidR="00DD21E3" w:rsidRPr="00C80CBF">
        <w:rPr>
          <w:rFonts w:asciiTheme="minorBidi" w:eastAsia="Times New Roman" w:hAnsiTheme="minorBidi" w:cstheme="minorBidi"/>
          <w:i/>
          <w:sz w:val="24"/>
          <w:szCs w:val="24"/>
        </w:rPr>
        <w:t>mitzvot</w:t>
      </w:r>
      <w:r w:rsidR="00DD21E3" w:rsidRPr="00C80CBF">
        <w:rPr>
          <w:rFonts w:asciiTheme="minorBidi" w:eastAsia="Times New Roman" w:hAnsiTheme="minorBidi" w:cstheme="minorBidi"/>
          <w:iCs/>
          <w:sz w:val="24"/>
          <w:szCs w:val="24"/>
        </w:rPr>
        <w:t xml:space="preserve"> </w:t>
      </w:r>
      <w:r w:rsidR="00E93A37" w:rsidRPr="00C80CBF">
        <w:rPr>
          <w:rFonts w:asciiTheme="minorBidi" w:eastAsia="Times New Roman" w:hAnsiTheme="minorBidi" w:cstheme="minorBidi"/>
          <w:sz w:val="24"/>
          <w:szCs w:val="24"/>
        </w:rPr>
        <w:t xml:space="preserve">reflect a woman’s traditional domestic responsibilities and </w:t>
      </w:r>
      <w:r w:rsidR="00D42148" w:rsidRPr="00C80CBF">
        <w:rPr>
          <w:rFonts w:asciiTheme="minorBidi" w:eastAsia="Times New Roman" w:hAnsiTheme="minorBidi" w:cstheme="minorBidi"/>
          <w:sz w:val="24"/>
          <w:szCs w:val="24"/>
        </w:rPr>
        <w:t xml:space="preserve">at the same time </w:t>
      </w:r>
      <w:r w:rsidR="00E93A37" w:rsidRPr="00C80CBF">
        <w:rPr>
          <w:rFonts w:asciiTheme="minorBidi" w:eastAsia="Times New Roman" w:hAnsiTheme="minorBidi" w:cstheme="minorBidi"/>
          <w:sz w:val="24"/>
          <w:szCs w:val="24"/>
        </w:rPr>
        <w:t>form a redemptive unit</w:t>
      </w:r>
      <w:r w:rsidRPr="00C80CBF">
        <w:rPr>
          <w:rFonts w:asciiTheme="minorBidi" w:eastAsia="Times New Roman" w:hAnsiTheme="minorBidi" w:cstheme="minorBidi"/>
          <w:sz w:val="24"/>
          <w:szCs w:val="24"/>
        </w:rPr>
        <w:t xml:space="preserve"> for women</w:t>
      </w:r>
      <w:r w:rsidR="00E93A37" w:rsidRPr="00C80CBF">
        <w:rPr>
          <w:rFonts w:asciiTheme="minorBidi" w:eastAsia="Times New Roman" w:hAnsiTheme="minorBidi" w:cstheme="minorBidi"/>
          <w:sz w:val="24"/>
          <w:szCs w:val="24"/>
        </w:rPr>
        <w:t xml:space="preserve">. </w:t>
      </w:r>
    </w:p>
    <w:p w14:paraId="7C902E14" w14:textId="77777777" w:rsidR="00124EF7" w:rsidRPr="00C80CBF" w:rsidRDefault="00124EF7" w:rsidP="005D210F">
      <w:pPr>
        <w:pBdr>
          <w:top w:val="nil"/>
          <w:left w:val="nil"/>
          <w:bottom w:val="nil"/>
          <w:right w:val="nil"/>
          <w:between w:val="nil"/>
        </w:pBdr>
        <w:bidi w:val="0"/>
        <w:spacing w:after="0" w:line="240" w:lineRule="auto"/>
        <w:jc w:val="both"/>
        <w:rPr>
          <w:rFonts w:asciiTheme="minorBidi" w:eastAsia="Times New Roman" w:hAnsiTheme="minorBidi" w:cstheme="minorBidi"/>
          <w:i/>
          <w:sz w:val="24"/>
          <w:szCs w:val="24"/>
        </w:rPr>
      </w:pPr>
    </w:p>
    <w:p w14:paraId="0B629223" w14:textId="428AF689" w:rsidR="00417CBA" w:rsidRPr="00C80CBF" w:rsidRDefault="00E93A37" w:rsidP="005D210F">
      <w:pPr>
        <w:bidi w:val="0"/>
        <w:spacing w:after="0" w:line="240" w:lineRule="auto"/>
        <w:jc w:val="both"/>
        <w:rPr>
          <w:rFonts w:asciiTheme="minorBidi" w:eastAsia="Times New Roman" w:hAnsiTheme="minorBidi" w:cstheme="minorBidi"/>
          <w:sz w:val="24"/>
          <w:szCs w:val="24"/>
        </w:rPr>
      </w:pPr>
      <w:r w:rsidRPr="00C80CBF">
        <w:rPr>
          <w:rFonts w:asciiTheme="minorBidi" w:hAnsiTheme="minorBidi" w:cstheme="minorBidi"/>
          <w:sz w:val="24"/>
          <w:szCs w:val="24"/>
        </w:rPr>
        <w:t xml:space="preserve">Each of the </w:t>
      </w:r>
      <w:r w:rsidR="00D42148" w:rsidRPr="00C80CBF">
        <w:rPr>
          <w:rFonts w:asciiTheme="minorBidi" w:hAnsiTheme="minorBidi" w:cstheme="minorBidi"/>
          <w:sz w:val="24"/>
          <w:szCs w:val="24"/>
        </w:rPr>
        <w:t xml:space="preserve">three </w:t>
      </w:r>
      <w:r w:rsidRPr="00C80CBF">
        <w:rPr>
          <w:rFonts w:asciiTheme="minorBidi" w:hAnsiTheme="minorBidi" w:cstheme="minorBidi"/>
          <w:i/>
          <w:sz w:val="24"/>
          <w:szCs w:val="24"/>
        </w:rPr>
        <w:t>mitzvot</w:t>
      </w:r>
      <w:r w:rsidRPr="00C80CBF">
        <w:rPr>
          <w:rFonts w:asciiTheme="minorBidi" w:hAnsiTheme="minorBidi" w:cstheme="minorBidi"/>
          <w:sz w:val="24"/>
          <w:szCs w:val="24"/>
        </w:rPr>
        <w:t xml:space="preserve"> also </w:t>
      </w:r>
      <w:r w:rsidR="00D42148" w:rsidRPr="00C80CBF">
        <w:rPr>
          <w:rFonts w:asciiTheme="minorBidi" w:hAnsiTheme="minorBidi" w:cstheme="minorBidi"/>
          <w:sz w:val="24"/>
          <w:szCs w:val="24"/>
        </w:rPr>
        <w:t xml:space="preserve">has </w:t>
      </w:r>
      <w:r w:rsidR="00671BC4" w:rsidRPr="00C80CBF">
        <w:rPr>
          <w:rFonts w:asciiTheme="minorBidi" w:hAnsiTheme="minorBidi" w:cstheme="minorBidi"/>
          <w:sz w:val="24"/>
          <w:szCs w:val="24"/>
        </w:rPr>
        <w:t>great</w:t>
      </w:r>
      <w:r w:rsidR="00D42148" w:rsidRPr="00C80CBF">
        <w:rPr>
          <w:rFonts w:asciiTheme="minorBidi" w:hAnsiTheme="minorBidi" w:cstheme="minorBidi"/>
          <w:sz w:val="24"/>
          <w:szCs w:val="24"/>
        </w:rPr>
        <w:t xml:space="preserve"> </w:t>
      </w:r>
      <w:r w:rsidRPr="00C80CBF">
        <w:rPr>
          <w:rFonts w:asciiTheme="minorBidi" w:hAnsiTheme="minorBidi" w:cstheme="minorBidi"/>
          <w:sz w:val="24"/>
          <w:szCs w:val="24"/>
        </w:rPr>
        <w:t>independent significance.</w:t>
      </w:r>
      <w:r w:rsidR="00124EF7" w:rsidRPr="00C80CBF">
        <w:rPr>
          <w:rFonts w:asciiTheme="minorBidi" w:eastAsia="Times New Roman" w:hAnsiTheme="minorBidi" w:cstheme="minorBidi"/>
          <w:sz w:val="24"/>
          <w:szCs w:val="24"/>
        </w:rPr>
        <w:t xml:space="preserve"> Let's take a </w:t>
      </w:r>
      <w:r w:rsidR="00BB5F99" w:rsidRPr="00C80CBF">
        <w:rPr>
          <w:rFonts w:asciiTheme="minorBidi" w:eastAsia="Times New Roman" w:hAnsiTheme="minorBidi" w:cstheme="minorBidi"/>
          <w:sz w:val="24"/>
          <w:szCs w:val="24"/>
        </w:rPr>
        <w:t xml:space="preserve">brief </w:t>
      </w:r>
      <w:r w:rsidR="00124EF7" w:rsidRPr="00C80CBF">
        <w:rPr>
          <w:rFonts w:asciiTheme="minorBidi" w:eastAsia="Times New Roman" w:hAnsiTheme="minorBidi" w:cstheme="minorBidi"/>
          <w:sz w:val="24"/>
          <w:szCs w:val="24"/>
        </w:rPr>
        <w:t>look at each</w:t>
      </w:r>
      <w:r w:rsidR="00BB5F99" w:rsidRPr="00C80CBF">
        <w:rPr>
          <w:rFonts w:asciiTheme="minorBidi" w:eastAsia="Times New Roman" w:hAnsiTheme="minorBidi" w:cstheme="minorBidi"/>
          <w:sz w:val="24"/>
          <w:szCs w:val="24"/>
        </w:rPr>
        <w:t xml:space="preserve"> and then reexamine how the pieces fit together.</w:t>
      </w:r>
    </w:p>
    <w:p w14:paraId="4244BADD" w14:textId="77777777" w:rsidR="00124EF7" w:rsidRPr="00C80CBF" w:rsidRDefault="00124EF7" w:rsidP="005D210F">
      <w:pPr>
        <w:bidi w:val="0"/>
        <w:spacing w:after="0" w:line="240" w:lineRule="auto"/>
        <w:jc w:val="both"/>
        <w:rPr>
          <w:rFonts w:asciiTheme="minorBidi" w:eastAsia="Times New Roman" w:hAnsiTheme="minorBidi" w:cstheme="minorBidi"/>
          <w:sz w:val="24"/>
          <w:szCs w:val="24"/>
        </w:rPr>
      </w:pPr>
    </w:p>
    <w:p w14:paraId="5F8D0302" w14:textId="77777777" w:rsidR="00417CBA" w:rsidRPr="005D210F" w:rsidRDefault="00E93A37" w:rsidP="005D210F">
      <w:pPr>
        <w:pStyle w:val="Heading1"/>
        <w:bidi w:val="0"/>
        <w:jc w:val="both"/>
        <w:rPr>
          <w:rFonts w:asciiTheme="minorBidi" w:hAnsiTheme="minorBidi" w:cstheme="minorBidi"/>
          <w:b/>
          <w:bCs/>
          <w:sz w:val="24"/>
          <w:szCs w:val="24"/>
        </w:rPr>
      </w:pPr>
      <w:r w:rsidRPr="005D210F">
        <w:rPr>
          <w:rFonts w:asciiTheme="minorBidi" w:hAnsiTheme="minorBidi" w:cstheme="minorBidi"/>
          <w:b/>
          <w:bCs/>
          <w:sz w:val="24"/>
          <w:szCs w:val="24"/>
        </w:rPr>
        <w:t>Challa</w:t>
      </w:r>
    </w:p>
    <w:p w14:paraId="55F42FC8" w14:textId="77777777" w:rsidR="00D86A41" w:rsidRPr="005D210F" w:rsidRDefault="00D86A41" w:rsidP="005D210F">
      <w:pPr>
        <w:bidi w:val="0"/>
        <w:jc w:val="both"/>
        <w:rPr>
          <w:sz w:val="24"/>
          <w:szCs w:val="24"/>
        </w:rPr>
      </w:pPr>
    </w:p>
    <w:p w14:paraId="3FB949B4" w14:textId="0372C4FD" w:rsidR="00417CBA" w:rsidRPr="00C80CBF" w:rsidRDefault="00D86A41" w:rsidP="005D210F">
      <w:pPr>
        <w:bidi w:val="0"/>
        <w:spacing w:after="0" w:line="240" w:lineRule="auto"/>
        <w:jc w:val="both"/>
        <w:rPr>
          <w:rFonts w:asciiTheme="minorBidi" w:hAnsiTheme="minorBidi" w:cstheme="minorBidi"/>
          <w:sz w:val="24"/>
          <w:szCs w:val="24"/>
        </w:rPr>
      </w:pPr>
      <w:r w:rsidRPr="00C80CBF">
        <w:rPr>
          <w:rFonts w:asciiTheme="minorBidi" w:hAnsiTheme="minorBidi" w:cstheme="minorBidi"/>
          <w:b/>
          <w:bCs/>
          <w:sz w:val="24"/>
          <w:szCs w:val="24"/>
        </w:rPr>
        <w:t>The Mitzva</w:t>
      </w:r>
      <w:r w:rsidRPr="00C80CBF">
        <w:rPr>
          <w:rFonts w:asciiTheme="minorBidi" w:hAnsiTheme="minorBidi" w:cstheme="minorBidi"/>
          <w:sz w:val="24"/>
          <w:szCs w:val="24"/>
        </w:rPr>
        <w:t xml:space="preserve"> </w:t>
      </w:r>
      <w:r w:rsidR="00E93A37" w:rsidRPr="00C80CBF">
        <w:rPr>
          <w:rFonts w:asciiTheme="minorBidi" w:hAnsiTheme="minorBidi" w:cstheme="minorBidi"/>
          <w:sz w:val="24"/>
          <w:szCs w:val="24"/>
        </w:rPr>
        <w:t xml:space="preserve">The </w:t>
      </w:r>
      <w:r w:rsidR="00D42148" w:rsidRPr="00C80CBF">
        <w:rPr>
          <w:rFonts w:asciiTheme="minorBidi" w:hAnsiTheme="minorBidi" w:cstheme="minorBidi"/>
          <w:sz w:val="24"/>
          <w:szCs w:val="24"/>
        </w:rPr>
        <w:t xml:space="preserve">commandment </w:t>
      </w:r>
      <w:r w:rsidR="00E93A37" w:rsidRPr="00C80CBF">
        <w:rPr>
          <w:rFonts w:asciiTheme="minorBidi" w:hAnsiTheme="minorBidi" w:cstheme="minorBidi"/>
          <w:sz w:val="24"/>
          <w:szCs w:val="24"/>
        </w:rPr>
        <w:t xml:space="preserve">to separate </w:t>
      </w:r>
      <w:r w:rsidR="00E93A37" w:rsidRPr="00C80CBF">
        <w:rPr>
          <w:rFonts w:asciiTheme="minorBidi" w:hAnsiTheme="minorBidi" w:cstheme="minorBidi"/>
          <w:i/>
          <w:sz w:val="24"/>
          <w:szCs w:val="24"/>
        </w:rPr>
        <w:t>challa</w:t>
      </w:r>
      <w:r w:rsidR="00E93A37" w:rsidRPr="00C80CBF">
        <w:rPr>
          <w:rFonts w:asciiTheme="minorBidi" w:hAnsiTheme="minorBidi" w:cstheme="minorBidi"/>
          <w:sz w:val="24"/>
          <w:szCs w:val="24"/>
        </w:rPr>
        <w:t xml:space="preserve">, a portion of dough, and offer it to a </w:t>
      </w:r>
      <w:r w:rsidR="00D4176F" w:rsidRPr="00C80CBF">
        <w:rPr>
          <w:rFonts w:asciiTheme="minorBidi" w:hAnsiTheme="minorBidi" w:cstheme="minorBidi"/>
          <w:i/>
          <w:iCs/>
          <w:sz w:val="24"/>
          <w:szCs w:val="24"/>
        </w:rPr>
        <w:t>kohen</w:t>
      </w:r>
      <w:r w:rsidR="00D4176F" w:rsidRPr="00C80CBF">
        <w:rPr>
          <w:rFonts w:asciiTheme="minorBidi" w:hAnsiTheme="minorBidi" w:cstheme="minorBidi"/>
          <w:sz w:val="24"/>
          <w:szCs w:val="24"/>
        </w:rPr>
        <w:t xml:space="preserve"> </w:t>
      </w:r>
      <w:r w:rsidR="00E93A37" w:rsidRPr="00C80CBF">
        <w:rPr>
          <w:rFonts w:asciiTheme="minorBidi" w:hAnsiTheme="minorBidi" w:cstheme="minorBidi"/>
          <w:sz w:val="24"/>
          <w:szCs w:val="24"/>
        </w:rPr>
        <w:t>appears in Bemidbar:</w:t>
      </w:r>
    </w:p>
    <w:p w14:paraId="458E8F11" w14:textId="77777777" w:rsidR="00124EF7" w:rsidRPr="00C80CBF" w:rsidRDefault="00124EF7" w:rsidP="005D210F">
      <w:pPr>
        <w:bidi w:val="0"/>
        <w:spacing w:after="0" w:line="240" w:lineRule="auto"/>
        <w:jc w:val="both"/>
        <w:rPr>
          <w:rFonts w:asciiTheme="minorBidi" w:hAnsiTheme="minorBidi" w:cstheme="minorBidi"/>
          <w:sz w:val="24"/>
          <w:szCs w:val="24"/>
        </w:rPr>
      </w:pPr>
    </w:p>
    <w:p w14:paraId="2D77F303" w14:textId="4752D336" w:rsidR="00417CBA" w:rsidRPr="00C80CBF" w:rsidRDefault="00E93A37" w:rsidP="00C80CBF">
      <w:pPr>
        <w:bidi w:val="0"/>
        <w:spacing w:after="0" w:line="240" w:lineRule="auto"/>
        <w:ind w:left="284"/>
        <w:jc w:val="both"/>
        <w:rPr>
          <w:rFonts w:asciiTheme="minorBidi" w:hAnsiTheme="minorBidi" w:cstheme="minorBidi"/>
          <w:bCs/>
          <w:sz w:val="24"/>
          <w:szCs w:val="24"/>
        </w:rPr>
      </w:pPr>
      <w:r w:rsidRPr="00C80CBF">
        <w:rPr>
          <w:rFonts w:asciiTheme="minorBidi" w:hAnsiTheme="minorBidi" w:cstheme="minorBidi"/>
          <w:bCs/>
          <w:sz w:val="24"/>
          <w:szCs w:val="24"/>
          <w:u w:val="single"/>
        </w:rPr>
        <w:t>Bemidbar 15:</w:t>
      </w:r>
      <w:r w:rsidR="00D21295" w:rsidRPr="00C80CBF">
        <w:rPr>
          <w:rFonts w:asciiTheme="minorBidi" w:hAnsiTheme="minorBidi" w:cstheme="minorBidi"/>
          <w:bCs/>
          <w:sz w:val="24"/>
          <w:szCs w:val="24"/>
          <w:u w:val="single"/>
        </w:rPr>
        <w:t>17-21</w:t>
      </w:r>
      <w:r w:rsidR="00124EF7" w:rsidRPr="00C80CBF">
        <w:rPr>
          <w:rFonts w:asciiTheme="minorBidi" w:hAnsiTheme="minorBidi" w:cstheme="minorBidi"/>
          <w:bCs/>
          <w:sz w:val="24"/>
          <w:szCs w:val="24"/>
        </w:rPr>
        <w:t xml:space="preserve"> </w:t>
      </w:r>
      <w:r w:rsidRPr="00C80CBF">
        <w:rPr>
          <w:rFonts w:asciiTheme="minorBidi" w:hAnsiTheme="minorBidi" w:cstheme="minorBidi"/>
          <w:bCs/>
          <w:sz w:val="24"/>
          <w:szCs w:val="24"/>
        </w:rPr>
        <w:t xml:space="preserve">And God spoke to Moshe, saying: Speak to the children of Israel and say to them, </w:t>
      </w:r>
      <w:r w:rsidR="00E32DD4" w:rsidRPr="00C80CBF">
        <w:rPr>
          <w:rFonts w:asciiTheme="minorBidi" w:hAnsiTheme="minorBidi" w:cstheme="minorBidi"/>
          <w:bCs/>
          <w:sz w:val="24"/>
          <w:szCs w:val="24"/>
        </w:rPr>
        <w:t>W</w:t>
      </w:r>
      <w:r w:rsidRPr="00C80CBF">
        <w:rPr>
          <w:rFonts w:asciiTheme="minorBidi" w:hAnsiTheme="minorBidi" w:cstheme="minorBidi"/>
          <w:bCs/>
          <w:sz w:val="24"/>
          <w:szCs w:val="24"/>
        </w:rPr>
        <w:t xml:space="preserve">hen you come to the land </w:t>
      </w:r>
      <w:r w:rsidR="00A71164" w:rsidRPr="00C80CBF">
        <w:rPr>
          <w:rFonts w:asciiTheme="minorBidi" w:hAnsiTheme="minorBidi" w:cstheme="minorBidi"/>
          <w:bCs/>
          <w:sz w:val="24"/>
          <w:szCs w:val="24"/>
        </w:rPr>
        <w:t xml:space="preserve">to which </w:t>
      </w:r>
      <w:r w:rsidRPr="00C80CBF">
        <w:rPr>
          <w:rFonts w:asciiTheme="minorBidi" w:hAnsiTheme="minorBidi" w:cstheme="minorBidi"/>
          <w:bCs/>
          <w:sz w:val="24"/>
          <w:szCs w:val="24"/>
        </w:rPr>
        <w:t>I bring you</w:t>
      </w:r>
      <w:r w:rsidR="00E32DD4" w:rsidRPr="00C80CBF">
        <w:rPr>
          <w:rFonts w:asciiTheme="minorBidi" w:hAnsiTheme="minorBidi" w:cstheme="minorBidi"/>
          <w:bCs/>
          <w:sz w:val="24"/>
          <w:szCs w:val="24"/>
        </w:rPr>
        <w:t>, a</w:t>
      </w:r>
      <w:r w:rsidRPr="00C80CBF">
        <w:rPr>
          <w:rFonts w:asciiTheme="minorBidi" w:hAnsiTheme="minorBidi" w:cstheme="minorBidi"/>
          <w:bCs/>
          <w:sz w:val="24"/>
          <w:szCs w:val="24"/>
        </w:rPr>
        <w:t xml:space="preserve">nd it will be </w:t>
      </w:r>
      <w:r w:rsidR="003223A8" w:rsidRPr="00C80CBF">
        <w:rPr>
          <w:rFonts w:asciiTheme="minorBidi" w:hAnsiTheme="minorBidi" w:cstheme="minorBidi"/>
          <w:bCs/>
          <w:sz w:val="24"/>
          <w:szCs w:val="24"/>
        </w:rPr>
        <w:t>when you eat</w:t>
      </w:r>
      <w:r w:rsidRPr="00C80CBF">
        <w:rPr>
          <w:rFonts w:asciiTheme="minorBidi" w:hAnsiTheme="minorBidi" w:cstheme="minorBidi"/>
          <w:bCs/>
          <w:sz w:val="24"/>
          <w:szCs w:val="24"/>
        </w:rPr>
        <w:t xml:space="preserve"> from the bread of the land, you </w:t>
      </w:r>
      <w:r w:rsidR="00A71164" w:rsidRPr="00C80CBF">
        <w:rPr>
          <w:rFonts w:asciiTheme="minorBidi" w:hAnsiTheme="minorBidi" w:cstheme="minorBidi"/>
          <w:bCs/>
          <w:sz w:val="24"/>
          <w:szCs w:val="24"/>
        </w:rPr>
        <w:t xml:space="preserve">shall </w:t>
      </w:r>
      <w:r w:rsidRPr="00C80CBF">
        <w:rPr>
          <w:rFonts w:asciiTheme="minorBidi" w:hAnsiTheme="minorBidi" w:cstheme="minorBidi"/>
          <w:bCs/>
          <w:sz w:val="24"/>
          <w:szCs w:val="24"/>
        </w:rPr>
        <w:t>offer an offering to God</w:t>
      </w:r>
      <w:r w:rsidR="00DC2DF7" w:rsidRPr="00C80CBF">
        <w:rPr>
          <w:rFonts w:asciiTheme="minorBidi" w:hAnsiTheme="minorBidi" w:cstheme="minorBidi"/>
          <w:bCs/>
          <w:sz w:val="24"/>
          <w:szCs w:val="24"/>
        </w:rPr>
        <w:t xml:space="preserve">. </w:t>
      </w:r>
      <w:r w:rsidRPr="00C80CBF">
        <w:rPr>
          <w:rFonts w:asciiTheme="minorBidi" w:hAnsiTheme="minorBidi" w:cstheme="minorBidi"/>
          <w:bCs/>
          <w:sz w:val="24"/>
          <w:szCs w:val="24"/>
        </w:rPr>
        <w:t xml:space="preserve">Of the first of your </w:t>
      </w:r>
      <w:r w:rsidR="004E284C" w:rsidRPr="00C80CBF">
        <w:rPr>
          <w:rFonts w:asciiTheme="minorBidi" w:hAnsiTheme="minorBidi" w:cstheme="minorBidi"/>
          <w:bCs/>
          <w:sz w:val="24"/>
          <w:szCs w:val="24"/>
        </w:rPr>
        <w:t xml:space="preserve">kneading </w:t>
      </w:r>
      <w:r w:rsidRPr="00C80CBF">
        <w:rPr>
          <w:rFonts w:asciiTheme="minorBidi" w:hAnsiTheme="minorBidi" w:cstheme="minorBidi"/>
          <w:bCs/>
          <w:sz w:val="24"/>
          <w:szCs w:val="24"/>
        </w:rPr>
        <w:t xml:space="preserve">you </w:t>
      </w:r>
      <w:r w:rsidR="00A71164" w:rsidRPr="00C80CBF">
        <w:rPr>
          <w:rFonts w:asciiTheme="minorBidi" w:hAnsiTheme="minorBidi" w:cstheme="minorBidi"/>
          <w:bCs/>
          <w:sz w:val="24"/>
          <w:szCs w:val="24"/>
        </w:rPr>
        <w:t xml:space="preserve">shall </w:t>
      </w:r>
      <w:r w:rsidRPr="00C80CBF">
        <w:rPr>
          <w:rFonts w:asciiTheme="minorBidi" w:hAnsiTheme="minorBidi" w:cstheme="minorBidi"/>
          <w:bCs/>
          <w:sz w:val="24"/>
          <w:szCs w:val="24"/>
        </w:rPr>
        <w:t xml:space="preserve">offer </w:t>
      </w:r>
      <w:r w:rsidR="00A71164" w:rsidRPr="00C80CBF">
        <w:rPr>
          <w:rFonts w:asciiTheme="minorBidi" w:hAnsiTheme="minorBidi" w:cstheme="minorBidi"/>
          <w:bCs/>
          <w:sz w:val="24"/>
          <w:szCs w:val="24"/>
        </w:rPr>
        <w:t xml:space="preserve">a </w:t>
      </w:r>
      <w:r w:rsidR="001B3939" w:rsidRPr="00C80CBF">
        <w:rPr>
          <w:rFonts w:asciiTheme="minorBidi" w:hAnsiTheme="minorBidi" w:cstheme="minorBidi"/>
          <w:bCs/>
          <w:sz w:val="24"/>
          <w:szCs w:val="24"/>
        </w:rPr>
        <w:t>roll</w:t>
      </w:r>
      <w:r w:rsidR="00A71164" w:rsidRPr="00C80CBF">
        <w:rPr>
          <w:rFonts w:asciiTheme="minorBidi" w:hAnsiTheme="minorBidi" w:cstheme="minorBidi"/>
          <w:bCs/>
          <w:sz w:val="24"/>
          <w:szCs w:val="24"/>
        </w:rPr>
        <w:t xml:space="preserve"> </w:t>
      </w:r>
      <w:r w:rsidRPr="00C80CBF">
        <w:rPr>
          <w:rFonts w:asciiTheme="minorBidi" w:hAnsiTheme="minorBidi" w:cstheme="minorBidi"/>
          <w:bCs/>
          <w:sz w:val="24"/>
          <w:szCs w:val="24"/>
        </w:rPr>
        <w:t>[</w:t>
      </w:r>
      <w:r w:rsidRPr="00C80CBF">
        <w:rPr>
          <w:rFonts w:asciiTheme="minorBidi" w:hAnsiTheme="minorBidi" w:cstheme="minorBidi"/>
          <w:bCs/>
          <w:i/>
          <w:sz w:val="24"/>
          <w:szCs w:val="24"/>
        </w:rPr>
        <w:t>challa</w:t>
      </w:r>
      <w:r w:rsidRPr="00C80CBF">
        <w:rPr>
          <w:rFonts w:asciiTheme="minorBidi" w:hAnsiTheme="minorBidi" w:cstheme="minorBidi"/>
          <w:bCs/>
          <w:sz w:val="24"/>
          <w:szCs w:val="24"/>
        </w:rPr>
        <w:t>] as an offering</w:t>
      </w:r>
      <w:r w:rsidR="00DC2DF7" w:rsidRPr="00C80CBF">
        <w:rPr>
          <w:rFonts w:asciiTheme="minorBidi" w:hAnsiTheme="minorBidi" w:cstheme="minorBidi"/>
          <w:bCs/>
          <w:sz w:val="24"/>
          <w:szCs w:val="24"/>
        </w:rPr>
        <w:t xml:space="preserve">, </w:t>
      </w:r>
      <w:r w:rsidRPr="00C80CBF">
        <w:rPr>
          <w:rFonts w:asciiTheme="minorBidi" w:hAnsiTheme="minorBidi" w:cstheme="minorBidi"/>
          <w:bCs/>
          <w:sz w:val="24"/>
          <w:szCs w:val="24"/>
        </w:rPr>
        <w:t xml:space="preserve">like the offering of the threshing floor so </w:t>
      </w:r>
      <w:r w:rsidR="00A71164" w:rsidRPr="00C80CBF">
        <w:rPr>
          <w:rFonts w:asciiTheme="minorBidi" w:hAnsiTheme="minorBidi" w:cstheme="minorBidi"/>
          <w:bCs/>
          <w:sz w:val="24"/>
          <w:szCs w:val="24"/>
        </w:rPr>
        <w:t xml:space="preserve">shall </w:t>
      </w:r>
      <w:r w:rsidRPr="00C80CBF">
        <w:rPr>
          <w:rFonts w:asciiTheme="minorBidi" w:hAnsiTheme="minorBidi" w:cstheme="minorBidi"/>
          <w:bCs/>
          <w:sz w:val="24"/>
          <w:szCs w:val="24"/>
        </w:rPr>
        <w:t>you offer it</w:t>
      </w:r>
      <w:r w:rsidR="007F6EDE" w:rsidRPr="00C80CBF">
        <w:rPr>
          <w:rFonts w:asciiTheme="minorBidi" w:hAnsiTheme="minorBidi" w:cstheme="minorBidi"/>
          <w:bCs/>
          <w:sz w:val="24"/>
          <w:szCs w:val="24"/>
        </w:rPr>
        <w:t xml:space="preserve">. </w:t>
      </w:r>
      <w:r w:rsidRPr="00C80CBF">
        <w:rPr>
          <w:rFonts w:asciiTheme="minorBidi" w:hAnsiTheme="minorBidi" w:cstheme="minorBidi"/>
          <w:bCs/>
          <w:sz w:val="24"/>
          <w:szCs w:val="24"/>
        </w:rPr>
        <w:t xml:space="preserve">From the first of your </w:t>
      </w:r>
      <w:r w:rsidR="003223A8" w:rsidRPr="00C80CBF">
        <w:rPr>
          <w:rFonts w:asciiTheme="minorBidi" w:hAnsiTheme="minorBidi" w:cstheme="minorBidi"/>
          <w:bCs/>
          <w:sz w:val="24"/>
          <w:szCs w:val="24"/>
        </w:rPr>
        <w:t xml:space="preserve">kneading </w:t>
      </w:r>
      <w:r w:rsidRPr="00C80CBF">
        <w:rPr>
          <w:rFonts w:asciiTheme="minorBidi" w:hAnsiTheme="minorBidi" w:cstheme="minorBidi"/>
          <w:bCs/>
          <w:sz w:val="24"/>
          <w:szCs w:val="24"/>
        </w:rPr>
        <w:t xml:space="preserve">you </w:t>
      </w:r>
      <w:r w:rsidR="00A71164" w:rsidRPr="00C80CBF">
        <w:rPr>
          <w:rFonts w:asciiTheme="minorBidi" w:hAnsiTheme="minorBidi" w:cstheme="minorBidi"/>
          <w:bCs/>
          <w:sz w:val="24"/>
          <w:szCs w:val="24"/>
        </w:rPr>
        <w:t xml:space="preserve">shall </w:t>
      </w:r>
      <w:r w:rsidRPr="00C80CBF">
        <w:rPr>
          <w:rFonts w:asciiTheme="minorBidi" w:hAnsiTheme="minorBidi" w:cstheme="minorBidi"/>
          <w:bCs/>
          <w:sz w:val="24"/>
          <w:szCs w:val="24"/>
        </w:rPr>
        <w:t>give to God a</w:t>
      </w:r>
      <w:r w:rsidR="00DC2DF7" w:rsidRPr="00C80CBF">
        <w:rPr>
          <w:rFonts w:asciiTheme="minorBidi" w:hAnsiTheme="minorBidi" w:cstheme="minorBidi"/>
          <w:bCs/>
          <w:sz w:val="24"/>
          <w:szCs w:val="24"/>
        </w:rPr>
        <w:t>n</w:t>
      </w:r>
      <w:r w:rsidRPr="00C80CBF">
        <w:rPr>
          <w:rFonts w:asciiTheme="minorBidi" w:hAnsiTheme="minorBidi" w:cstheme="minorBidi"/>
          <w:bCs/>
          <w:sz w:val="24"/>
          <w:szCs w:val="24"/>
        </w:rPr>
        <w:t xml:space="preserve"> </w:t>
      </w:r>
      <w:r w:rsidR="00DC2DF7" w:rsidRPr="00C80CBF">
        <w:rPr>
          <w:rFonts w:asciiTheme="minorBidi" w:hAnsiTheme="minorBidi" w:cstheme="minorBidi"/>
          <w:bCs/>
          <w:sz w:val="24"/>
          <w:szCs w:val="24"/>
        </w:rPr>
        <w:t>offering</w:t>
      </w:r>
      <w:r w:rsidR="003223A8" w:rsidRPr="00C80CBF">
        <w:rPr>
          <w:rFonts w:asciiTheme="minorBidi" w:hAnsiTheme="minorBidi" w:cstheme="minorBidi"/>
          <w:bCs/>
          <w:sz w:val="24"/>
          <w:szCs w:val="24"/>
        </w:rPr>
        <w:t xml:space="preserve"> </w:t>
      </w:r>
      <w:r w:rsidRPr="00C80CBF">
        <w:rPr>
          <w:rFonts w:asciiTheme="minorBidi" w:hAnsiTheme="minorBidi" w:cstheme="minorBidi"/>
          <w:bCs/>
          <w:sz w:val="24"/>
          <w:szCs w:val="24"/>
        </w:rPr>
        <w:t>for your generations</w:t>
      </w:r>
      <w:r w:rsidR="007F6EDE" w:rsidRPr="00C80CBF">
        <w:rPr>
          <w:rFonts w:asciiTheme="minorBidi" w:hAnsiTheme="minorBidi" w:cstheme="minorBidi"/>
          <w:bCs/>
          <w:sz w:val="24"/>
          <w:szCs w:val="24"/>
        </w:rPr>
        <w:t>.</w:t>
      </w:r>
    </w:p>
    <w:p w14:paraId="7F8C50B4" w14:textId="77777777" w:rsidR="00124EF7" w:rsidRPr="00C80CBF" w:rsidRDefault="00124EF7" w:rsidP="005D210F">
      <w:pPr>
        <w:bidi w:val="0"/>
        <w:spacing w:after="0" w:line="240" w:lineRule="auto"/>
        <w:jc w:val="both"/>
        <w:rPr>
          <w:rFonts w:asciiTheme="minorBidi" w:hAnsiTheme="minorBidi" w:cstheme="minorBidi"/>
          <w:sz w:val="24"/>
          <w:szCs w:val="24"/>
        </w:rPr>
      </w:pPr>
    </w:p>
    <w:p w14:paraId="6DB27847" w14:textId="1FE436F7" w:rsidR="00417CBA" w:rsidRPr="00C80CBF" w:rsidRDefault="00E93A37" w:rsidP="005D210F">
      <w:pPr>
        <w:bidi w:val="0"/>
        <w:spacing w:after="0" w:line="240" w:lineRule="auto"/>
        <w:jc w:val="both"/>
        <w:rPr>
          <w:rFonts w:asciiTheme="minorBidi" w:hAnsiTheme="minorBidi" w:cstheme="minorBidi"/>
          <w:sz w:val="24"/>
          <w:szCs w:val="24"/>
        </w:rPr>
      </w:pPr>
      <w:r w:rsidRPr="00C80CBF">
        <w:rPr>
          <w:rFonts w:asciiTheme="minorBidi" w:hAnsiTheme="minorBidi" w:cstheme="minorBidi"/>
          <w:sz w:val="24"/>
          <w:szCs w:val="24"/>
        </w:rPr>
        <w:lastRenderedPageBreak/>
        <w:t xml:space="preserve">This </w:t>
      </w:r>
      <w:r w:rsidR="001A625B" w:rsidRPr="00C80CBF">
        <w:rPr>
          <w:rFonts w:asciiTheme="minorBidi" w:hAnsiTheme="minorBidi" w:cstheme="minorBidi"/>
          <w:sz w:val="24"/>
          <w:szCs w:val="24"/>
        </w:rPr>
        <w:t>mitzva</w:t>
      </w:r>
      <w:r w:rsidR="00DF78D0" w:rsidRPr="00C80CBF">
        <w:rPr>
          <w:rFonts w:asciiTheme="minorBidi" w:hAnsiTheme="minorBidi" w:cstheme="minorBidi"/>
          <w:sz w:val="24"/>
          <w:szCs w:val="24"/>
        </w:rPr>
        <w:t xml:space="preserve"> </w:t>
      </w:r>
      <w:r w:rsidRPr="00C80CBF">
        <w:rPr>
          <w:rFonts w:asciiTheme="minorBidi" w:hAnsiTheme="minorBidi" w:cstheme="minorBidi"/>
          <w:sz w:val="24"/>
          <w:szCs w:val="24"/>
        </w:rPr>
        <w:t>applies on a Torah level specifically in the land of Israel, "when you come to the land,</w:t>
      </w:r>
      <w:r w:rsidR="007F6EDE" w:rsidRPr="00C80CBF">
        <w:rPr>
          <w:rFonts w:asciiTheme="minorBidi" w:hAnsiTheme="minorBidi" w:cstheme="minorBidi"/>
          <w:sz w:val="24"/>
          <w:szCs w:val="24"/>
        </w:rPr>
        <w:t>"</w:t>
      </w:r>
      <w:r w:rsidRPr="00C80CBF">
        <w:rPr>
          <w:rFonts w:asciiTheme="minorBidi" w:hAnsiTheme="minorBidi" w:cstheme="minorBidi"/>
          <w:sz w:val="24"/>
          <w:szCs w:val="24"/>
        </w:rPr>
        <w:t xml:space="preserve"> </w:t>
      </w:r>
      <w:r w:rsidR="007F6EDE" w:rsidRPr="00C80CBF">
        <w:rPr>
          <w:rFonts w:asciiTheme="minorBidi" w:hAnsiTheme="minorBidi" w:cstheme="minorBidi"/>
          <w:sz w:val="24"/>
          <w:szCs w:val="24"/>
        </w:rPr>
        <w:t xml:space="preserve">at a time when </w:t>
      </w:r>
      <w:r w:rsidRPr="00C80CBF">
        <w:rPr>
          <w:rFonts w:asciiTheme="minorBidi" w:hAnsiTheme="minorBidi" w:cstheme="minorBidi"/>
          <w:sz w:val="24"/>
          <w:szCs w:val="24"/>
        </w:rPr>
        <w:t>the majority of the Jewish people is settled there.</w:t>
      </w:r>
      <w:r w:rsidR="00ED2F5E" w:rsidRPr="00C80CBF">
        <w:rPr>
          <w:rFonts w:asciiTheme="minorBidi" w:hAnsiTheme="minorBidi" w:cstheme="minorBidi"/>
          <w:sz w:val="24"/>
          <w:szCs w:val="24"/>
        </w:rPr>
        <w:t xml:space="preserve"> </w:t>
      </w:r>
      <w:r w:rsidR="00E32DD4">
        <w:rPr>
          <w:rFonts w:asciiTheme="minorBidi" w:hAnsiTheme="minorBidi" w:cstheme="minorBidi"/>
          <w:sz w:val="24"/>
          <w:szCs w:val="24"/>
        </w:rPr>
        <w:t>At the present</w:t>
      </w:r>
      <w:r w:rsidRPr="00C80CBF">
        <w:rPr>
          <w:rFonts w:asciiTheme="minorBidi" w:hAnsiTheme="minorBidi" w:cstheme="minorBidi"/>
          <w:sz w:val="24"/>
          <w:szCs w:val="24"/>
        </w:rPr>
        <w:t xml:space="preserve">, even in Israel, </w:t>
      </w:r>
      <w:r w:rsidRPr="00C80CBF">
        <w:rPr>
          <w:rFonts w:asciiTheme="minorBidi" w:hAnsiTheme="minorBidi" w:cstheme="minorBidi"/>
          <w:i/>
          <w:sz w:val="24"/>
          <w:szCs w:val="24"/>
        </w:rPr>
        <w:t>challa</w:t>
      </w:r>
      <w:r w:rsidRPr="00C80CBF">
        <w:rPr>
          <w:rFonts w:asciiTheme="minorBidi" w:hAnsiTheme="minorBidi" w:cstheme="minorBidi"/>
          <w:sz w:val="24"/>
          <w:szCs w:val="24"/>
        </w:rPr>
        <w:t xml:space="preserve"> is a rabbinic-level </w:t>
      </w:r>
      <w:r w:rsidR="00DF78D0" w:rsidRPr="00C80CBF">
        <w:rPr>
          <w:rFonts w:asciiTheme="minorBidi" w:hAnsiTheme="minorBidi" w:cstheme="minorBidi"/>
          <w:sz w:val="24"/>
          <w:szCs w:val="24"/>
        </w:rPr>
        <w:t>mitzva</w:t>
      </w:r>
      <w:r w:rsidRPr="00C80CBF">
        <w:rPr>
          <w:rFonts w:asciiTheme="minorBidi" w:hAnsiTheme="minorBidi" w:cstheme="minorBidi"/>
          <w:sz w:val="24"/>
          <w:szCs w:val="24"/>
        </w:rPr>
        <w:t>.</w:t>
      </w:r>
      <w:r w:rsidR="00ED2F5E" w:rsidRPr="00C80CBF">
        <w:rPr>
          <w:rFonts w:asciiTheme="minorBidi" w:hAnsiTheme="minorBidi" w:cstheme="minorBidi"/>
          <w:sz w:val="24"/>
          <w:szCs w:val="24"/>
        </w:rPr>
        <w:t xml:space="preserve"> </w:t>
      </w:r>
      <w:r w:rsidR="00671BC4" w:rsidRPr="00C80CBF">
        <w:rPr>
          <w:rFonts w:asciiTheme="minorBidi" w:hAnsiTheme="minorBidi" w:cstheme="minorBidi"/>
          <w:iCs/>
          <w:sz w:val="24"/>
          <w:szCs w:val="24"/>
        </w:rPr>
        <w:t xml:space="preserve">We separate </w:t>
      </w:r>
      <w:r w:rsidRPr="00C80CBF">
        <w:rPr>
          <w:rFonts w:asciiTheme="minorBidi" w:hAnsiTheme="minorBidi" w:cstheme="minorBidi"/>
          <w:i/>
          <w:sz w:val="24"/>
          <w:szCs w:val="24"/>
        </w:rPr>
        <w:t>challa</w:t>
      </w:r>
      <w:r w:rsidRPr="00C80CBF">
        <w:rPr>
          <w:rFonts w:asciiTheme="minorBidi" w:hAnsiTheme="minorBidi" w:cstheme="minorBidi"/>
          <w:sz w:val="24"/>
          <w:szCs w:val="24"/>
        </w:rPr>
        <w:t xml:space="preserve"> from dough made outside of Israel as well</w:t>
      </w:r>
      <w:r w:rsidR="00671BC4" w:rsidRPr="00C80CBF">
        <w:rPr>
          <w:rFonts w:asciiTheme="minorBidi" w:hAnsiTheme="minorBidi" w:cstheme="minorBidi"/>
          <w:sz w:val="24"/>
          <w:szCs w:val="24"/>
        </w:rPr>
        <w:t>, in order to remember the mitzva</w:t>
      </w:r>
      <w:r w:rsidRPr="00C80CBF">
        <w:rPr>
          <w:rFonts w:asciiTheme="minorBidi" w:hAnsiTheme="minorBidi" w:cstheme="minorBidi"/>
          <w:sz w:val="24"/>
          <w:szCs w:val="24"/>
        </w:rPr>
        <w:t>.</w:t>
      </w:r>
      <w:r w:rsidR="00D86A41" w:rsidRPr="00C80CBF">
        <w:rPr>
          <w:rStyle w:val="FootnoteReference"/>
          <w:rFonts w:asciiTheme="minorBidi" w:hAnsiTheme="minorBidi" w:cstheme="minorBidi"/>
          <w:sz w:val="24"/>
          <w:szCs w:val="24"/>
        </w:rPr>
        <w:footnoteReference w:id="1"/>
      </w:r>
      <w:r w:rsidR="00ED2F5E" w:rsidRPr="00C80CBF">
        <w:rPr>
          <w:rFonts w:asciiTheme="minorBidi" w:hAnsiTheme="minorBidi" w:cstheme="minorBidi"/>
          <w:sz w:val="24"/>
          <w:szCs w:val="24"/>
        </w:rPr>
        <w:t xml:space="preserve"> </w:t>
      </w:r>
    </w:p>
    <w:p w14:paraId="4500FD01" w14:textId="77777777" w:rsidR="00124EF7" w:rsidRPr="00C80CBF" w:rsidRDefault="00124EF7" w:rsidP="005D210F">
      <w:pPr>
        <w:bidi w:val="0"/>
        <w:spacing w:after="0" w:line="240" w:lineRule="auto"/>
        <w:jc w:val="both"/>
        <w:rPr>
          <w:rFonts w:asciiTheme="minorBidi" w:hAnsiTheme="minorBidi" w:cstheme="minorBidi"/>
          <w:sz w:val="24"/>
          <w:szCs w:val="24"/>
        </w:rPr>
      </w:pPr>
      <w:bookmarkStart w:id="2" w:name="_Hlk527531567"/>
    </w:p>
    <w:p w14:paraId="72BD32DA" w14:textId="5A15B890" w:rsidR="00417CBA" w:rsidRPr="00C80CBF" w:rsidRDefault="00E93A37" w:rsidP="005D210F">
      <w:pPr>
        <w:bidi w:val="0"/>
        <w:spacing w:after="0" w:line="240" w:lineRule="auto"/>
        <w:jc w:val="both"/>
        <w:rPr>
          <w:rFonts w:asciiTheme="minorBidi" w:hAnsiTheme="minorBidi" w:cstheme="minorBidi"/>
          <w:sz w:val="24"/>
          <w:szCs w:val="24"/>
        </w:rPr>
      </w:pPr>
      <w:r w:rsidRPr="00C80CBF">
        <w:rPr>
          <w:rFonts w:asciiTheme="minorBidi" w:hAnsiTheme="minorBidi" w:cstheme="minorBidi"/>
          <w:sz w:val="24"/>
          <w:szCs w:val="24"/>
        </w:rPr>
        <w:t xml:space="preserve">After kneading dough, either before or after its rising, a woman customarily separates an olive-sized clump, and declares </w:t>
      </w:r>
      <w:r w:rsidRPr="00C80CBF">
        <w:rPr>
          <w:rFonts w:asciiTheme="minorBidi" w:hAnsiTheme="minorBidi" w:cstheme="minorBidi"/>
          <w:i/>
          <w:sz w:val="24"/>
          <w:szCs w:val="24"/>
        </w:rPr>
        <w:t>"</w:t>
      </w:r>
      <w:r w:rsidR="00E32DD4">
        <w:rPr>
          <w:rFonts w:asciiTheme="minorBidi" w:hAnsiTheme="minorBidi" w:cstheme="minorBidi"/>
          <w:i/>
          <w:sz w:val="24"/>
          <w:szCs w:val="24"/>
        </w:rPr>
        <w:t>H</w:t>
      </w:r>
      <w:r w:rsidR="00E32DD4" w:rsidRPr="00C80CBF">
        <w:rPr>
          <w:rFonts w:asciiTheme="minorBidi" w:hAnsiTheme="minorBidi" w:cstheme="minorBidi"/>
          <w:i/>
          <w:sz w:val="24"/>
          <w:szCs w:val="24"/>
        </w:rPr>
        <w:t xml:space="preserve">arei </w:t>
      </w:r>
      <w:r w:rsidRPr="00C80CBF">
        <w:rPr>
          <w:rFonts w:asciiTheme="minorBidi" w:hAnsiTheme="minorBidi" w:cstheme="minorBidi"/>
          <w:i/>
          <w:sz w:val="24"/>
          <w:szCs w:val="24"/>
        </w:rPr>
        <w:t>zo challa</w:t>
      </w:r>
      <w:r w:rsidRPr="00C80CBF">
        <w:rPr>
          <w:rFonts w:asciiTheme="minorBidi" w:hAnsiTheme="minorBidi" w:cstheme="minorBidi"/>
          <w:sz w:val="24"/>
          <w:szCs w:val="24"/>
        </w:rPr>
        <w:t>"</w:t>
      </w:r>
      <w:r w:rsidR="00ED2F5E" w:rsidRPr="00C80CBF">
        <w:rPr>
          <w:rFonts w:asciiTheme="minorBidi" w:hAnsiTheme="minorBidi" w:cstheme="minorBidi"/>
          <w:sz w:val="24"/>
          <w:szCs w:val="24"/>
        </w:rPr>
        <w:t xml:space="preserve"> </w:t>
      </w:r>
      <w:r w:rsidR="00DD749C" w:rsidRPr="00C80CBF">
        <w:rPr>
          <w:rFonts w:asciiTheme="minorBidi" w:hAnsiTheme="minorBidi" w:cstheme="minorBidi"/>
          <w:sz w:val="24"/>
          <w:szCs w:val="24"/>
        </w:rPr>
        <w:t>("</w:t>
      </w:r>
      <w:r w:rsidR="00E32DD4">
        <w:rPr>
          <w:rFonts w:asciiTheme="minorBidi" w:hAnsiTheme="minorBidi" w:cstheme="minorBidi"/>
          <w:sz w:val="24"/>
          <w:szCs w:val="24"/>
        </w:rPr>
        <w:t>B</w:t>
      </w:r>
      <w:r w:rsidR="00E32DD4" w:rsidRPr="00C80CBF">
        <w:rPr>
          <w:rFonts w:asciiTheme="minorBidi" w:hAnsiTheme="minorBidi" w:cstheme="minorBidi"/>
          <w:sz w:val="24"/>
          <w:szCs w:val="24"/>
        </w:rPr>
        <w:t xml:space="preserve">ehold </w:t>
      </w:r>
      <w:r w:rsidR="00DD749C" w:rsidRPr="00C80CBF">
        <w:rPr>
          <w:rFonts w:asciiTheme="minorBidi" w:hAnsiTheme="minorBidi" w:cstheme="minorBidi"/>
          <w:sz w:val="24"/>
          <w:szCs w:val="24"/>
        </w:rPr>
        <w:t xml:space="preserve">this is </w:t>
      </w:r>
      <w:r w:rsidR="00DD749C" w:rsidRPr="00C80CBF">
        <w:rPr>
          <w:rFonts w:asciiTheme="minorBidi" w:hAnsiTheme="minorBidi" w:cstheme="minorBidi"/>
          <w:i/>
          <w:sz w:val="24"/>
          <w:szCs w:val="24"/>
        </w:rPr>
        <w:t>challa</w:t>
      </w:r>
      <w:r w:rsidR="00DD749C" w:rsidRPr="00C80CBF">
        <w:rPr>
          <w:rFonts w:asciiTheme="minorBidi" w:hAnsiTheme="minorBidi" w:cstheme="minorBidi"/>
          <w:sz w:val="24"/>
          <w:szCs w:val="24"/>
        </w:rPr>
        <w:t xml:space="preserve">"). </w:t>
      </w:r>
      <w:r w:rsidRPr="00C80CBF">
        <w:rPr>
          <w:rFonts w:asciiTheme="minorBidi" w:hAnsiTheme="minorBidi" w:cstheme="minorBidi"/>
          <w:sz w:val="24"/>
          <w:szCs w:val="24"/>
        </w:rPr>
        <w:t xml:space="preserve">Since neither the dough nor the </w:t>
      </w:r>
      <w:r w:rsidRPr="00C80CBF">
        <w:rPr>
          <w:rFonts w:asciiTheme="minorBidi" w:hAnsiTheme="minorBidi" w:cstheme="minorBidi"/>
          <w:i/>
          <w:iCs/>
          <w:sz w:val="24"/>
          <w:szCs w:val="24"/>
        </w:rPr>
        <w:t>kohen</w:t>
      </w:r>
      <w:r w:rsidRPr="00C80CBF">
        <w:rPr>
          <w:rFonts w:asciiTheme="minorBidi" w:hAnsiTheme="minorBidi" w:cstheme="minorBidi"/>
          <w:sz w:val="24"/>
          <w:szCs w:val="24"/>
        </w:rPr>
        <w:t xml:space="preserve"> of today are in a state of ritual purity that would allow for the </w:t>
      </w:r>
      <w:r w:rsidRPr="00C80CBF">
        <w:rPr>
          <w:rFonts w:asciiTheme="minorBidi" w:hAnsiTheme="minorBidi" w:cstheme="minorBidi"/>
          <w:i/>
          <w:sz w:val="24"/>
          <w:szCs w:val="24"/>
        </w:rPr>
        <w:t>challa's</w:t>
      </w:r>
      <w:r w:rsidRPr="00C80CBF">
        <w:rPr>
          <w:rFonts w:asciiTheme="minorBidi" w:hAnsiTheme="minorBidi" w:cstheme="minorBidi"/>
          <w:sz w:val="24"/>
          <w:szCs w:val="24"/>
        </w:rPr>
        <w:t xml:space="preserve"> consumption, the dough is burnt</w:t>
      </w:r>
      <w:r w:rsidR="009F6E5F" w:rsidRPr="00C80CBF">
        <w:rPr>
          <w:rFonts w:asciiTheme="minorBidi" w:hAnsiTheme="minorBidi" w:cstheme="minorBidi"/>
          <w:sz w:val="24"/>
          <w:szCs w:val="24"/>
        </w:rPr>
        <w:t>,</w:t>
      </w:r>
      <w:r w:rsidRPr="00C80CBF">
        <w:rPr>
          <w:rFonts w:asciiTheme="minorBidi" w:hAnsiTheme="minorBidi" w:cstheme="minorBidi"/>
          <w:sz w:val="24"/>
          <w:szCs w:val="24"/>
        </w:rPr>
        <w:t xml:space="preserve"> or </w:t>
      </w:r>
      <w:r w:rsidR="00A30E77" w:rsidRPr="00C80CBF">
        <w:rPr>
          <w:rFonts w:asciiTheme="minorBidi" w:hAnsiTheme="minorBidi" w:cstheme="minorBidi"/>
          <w:sz w:val="24"/>
          <w:szCs w:val="24"/>
        </w:rPr>
        <w:t xml:space="preserve">wrapped and </w:t>
      </w:r>
      <w:r w:rsidRPr="00C80CBF">
        <w:rPr>
          <w:rFonts w:asciiTheme="minorBidi" w:hAnsiTheme="minorBidi" w:cstheme="minorBidi"/>
          <w:sz w:val="24"/>
          <w:szCs w:val="24"/>
        </w:rPr>
        <w:t>disposed of.</w:t>
      </w:r>
      <w:bookmarkEnd w:id="2"/>
      <w:r w:rsidRPr="00C80CBF">
        <w:rPr>
          <w:rFonts w:asciiTheme="minorBidi" w:hAnsiTheme="minorBidi" w:cstheme="minorBidi"/>
          <w:sz w:val="24"/>
          <w:szCs w:val="24"/>
          <w:vertAlign w:val="superscript"/>
        </w:rPr>
        <w:footnoteReference w:id="2"/>
      </w:r>
      <w:r w:rsidR="00ED2F5E" w:rsidRPr="00C80CBF">
        <w:rPr>
          <w:rFonts w:asciiTheme="minorBidi" w:hAnsiTheme="minorBidi" w:cstheme="minorBidi"/>
          <w:sz w:val="24"/>
          <w:szCs w:val="24"/>
        </w:rPr>
        <w:t xml:space="preserve"> </w:t>
      </w:r>
    </w:p>
    <w:p w14:paraId="59DF7861" w14:textId="77777777" w:rsidR="00124EF7" w:rsidRPr="00C80CBF" w:rsidRDefault="00124EF7" w:rsidP="005D210F">
      <w:pPr>
        <w:bidi w:val="0"/>
        <w:spacing w:after="0" w:line="240" w:lineRule="auto"/>
        <w:jc w:val="both"/>
        <w:rPr>
          <w:rFonts w:asciiTheme="minorBidi" w:hAnsiTheme="minorBidi" w:cstheme="minorBidi"/>
          <w:sz w:val="24"/>
          <w:szCs w:val="24"/>
        </w:rPr>
      </w:pPr>
    </w:p>
    <w:p w14:paraId="5F54C729" w14:textId="0E5659C9" w:rsidR="00417CBA" w:rsidRPr="00C80CBF" w:rsidRDefault="00E93A37" w:rsidP="005D210F">
      <w:pPr>
        <w:bidi w:val="0"/>
        <w:spacing w:after="0" w:line="240" w:lineRule="auto"/>
        <w:jc w:val="both"/>
        <w:rPr>
          <w:rFonts w:asciiTheme="minorBidi" w:hAnsiTheme="minorBidi" w:cstheme="minorBidi"/>
          <w:sz w:val="24"/>
          <w:szCs w:val="24"/>
        </w:rPr>
      </w:pPr>
      <w:r w:rsidRPr="00C80CBF">
        <w:rPr>
          <w:rFonts w:asciiTheme="minorBidi" w:hAnsiTheme="minorBidi" w:cstheme="minorBidi"/>
          <w:sz w:val="24"/>
          <w:szCs w:val="24"/>
        </w:rPr>
        <w:t xml:space="preserve">Because </w:t>
      </w:r>
      <w:r w:rsidR="00124EF7" w:rsidRPr="00C80CBF">
        <w:rPr>
          <w:rFonts w:asciiTheme="minorBidi" w:hAnsiTheme="minorBidi" w:cstheme="minorBidi"/>
          <w:sz w:val="24"/>
          <w:szCs w:val="24"/>
        </w:rPr>
        <w:t>people</w:t>
      </w:r>
      <w:r w:rsidRPr="00C80CBF">
        <w:rPr>
          <w:rFonts w:asciiTheme="minorBidi" w:hAnsiTheme="minorBidi" w:cstheme="minorBidi"/>
          <w:sz w:val="24"/>
          <w:szCs w:val="24"/>
        </w:rPr>
        <w:t xml:space="preserve"> most frequently prepared</w:t>
      </w:r>
      <w:r w:rsidR="00124EF7" w:rsidRPr="00C80CBF">
        <w:rPr>
          <w:rFonts w:asciiTheme="minorBidi" w:hAnsiTheme="minorBidi" w:cstheme="minorBidi"/>
          <w:sz w:val="24"/>
          <w:szCs w:val="24"/>
        </w:rPr>
        <w:t xml:space="preserve"> bread</w:t>
      </w:r>
      <w:r w:rsidRPr="00C80CBF">
        <w:rPr>
          <w:rFonts w:asciiTheme="minorBidi" w:hAnsiTheme="minorBidi" w:cstheme="minorBidi"/>
          <w:sz w:val="24"/>
          <w:szCs w:val="24"/>
        </w:rPr>
        <w:t xml:space="preserve"> in the home </w:t>
      </w:r>
      <w:r w:rsidR="00124EF7" w:rsidRPr="00C80CBF">
        <w:rPr>
          <w:rFonts w:asciiTheme="minorBidi" w:hAnsiTheme="minorBidi" w:cstheme="minorBidi"/>
          <w:sz w:val="24"/>
          <w:szCs w:val="24"/>
        </w:rPr>
        <w:t>in honor of</w:t>
      </w:r>
      <w:r w:rsidRPr="00C80CBF">
        <w:rPr>
          <w:rFonts w:asciiTheme="minorBidi" w:hAnsiTheme="minorBidi" w:cstheme="minorBidi"/>
          <w:sz w:val="24"/>
          <w:szCs w:val="24"/>
        </w:rPr>
        <w:t xml:space="preserve"> Shabbat and Yom Tov, </w:t>
      </w:r>
      <w:r w:rsidRPr="00C80CBF">
        <w:rPr>
          <w:rFonts w:asciiTheme="minorBidi" w:hAnsiTheme="minorBidi" w:cstheme="minorBidi"/>
          <w:i/>
          <w:iCs/>
          <w:sz w:val="24"/>
          <w:szCs w:val="24"/>
        </w:rPr>
        <w:t>challa</w:t>
      </w:r>
      <w:r w:rsidRPr="00C80CBF">
        <w:rPr>
          <w:rFonts w:asciiTheme="minorBidi" w:hAnsiTheme="minorBidi" w:cstheme="minorBidi"/>
          <w:sz w:val="24"/>
          <w:szCs w:val="24"/>
        </w:rPr>
        <w:t xml:space="preserve"> became the name for the loaves served at these meals.</w:t>
      </w:r>
      <w:r w:rsidR="00ED2F5E" w:rsidRPr="00C80CBF">
        <w:rPr>
          <w:rFonts w:asciiTheme="minorBidi" w:hAnsiTheme="minorBidi" w:cstheme="minorBidi"/>
          <w:sz w:val="24"/>
          <w:szCs w:val="24"/>
        </w:rPr>
        <w:t xml:space="preserve"> </w:t>
      </w:r>
      <w:r w:rsidRPr="00C80CBF">
        <w:rPr>
          <w:rFonts w:asciiTheme="minorBidi" w:hAnsiTheme="minorBidi" w:cstheme="minorBidi"/>
          <w:sz w:val="24"/>
          <w:szCs w:val="24"/>
        </w:rPr>
        <w:t xml:space="preserve">Rema </w:t>
      </w:r>
      <w:r w:rsidR="00D42148" w:rsidRPr="00C80CBF">
        <w:rPr>
          <w:rFonts w:asciiTheme="minorBidi" w:hAnsiTheme="minorBidi" w:cstheme="minorBidi"/>
          <w:sz w:val="24"/>
          <w:szCs w:val="24"/>
        </w:rPr>
        <w:t xml:space="preserve">cites </w:t>
      </w:r>
      <w:r w:rsidR="002313C5" w:rsidRPr="00C80CBF">
        <w:rPr>
          <w:rFonts w:asciiTheme="minorBidi" w:hAnsiTheme="minorBidi" w:cstheme="minorBidi"/>
          <w:sz w:val="24"/>
          <w:szCs w:val="24"/>
        </w:rPr>
        <w:t>a</w:t>
      </w:r>
      <w:r w:rsidR="00D42148" w:rsidRPr="00C80CBF">
        <w:rPr>
          <w:rFonts w:asciiTheme="minorBidi" w:hAnsiTheme="minorBidi" w:cstheme="minorBidi"/>
          <w:sz w:val="24"/>
          <w:szCs w:val="24"/>
        </w:rPr>
        <w:t xml:space="preserve"> </w:t>
      </w:r>
      <w:r w:rsidRPr="00C80CBF">
        <w:rPr>
          <w:rFonts w:asciiTheme="minorBidi" w:hAnsiTheme="minorBidi" w:cstheme="minorBidi"/>
          <w:sz w:val="24"/>
          <w:szCs w:val="24"/>
        </w:rPr>
        <w:t>custom to honor Shabbat and Yom Tov by deliberately baking enough dough for them so that a blessing can be made</w:t>
      </w:r>
      <w:r w:rsidR="00E32DD4">
        <w:rPr>
          <w:rFonts w:asciiTheme="minorBidi" w:hAnsiTheme="minorBidi" w:cstheme="minorBidi"/>
          <w:sz w:val="24"/>
          <w:szCs w:val="24"/>
        </w:rPr>
        <w:t>:</w:t>
      </w:r>
      <w:r w:rsidR="004B274E" w:rsidRPr="00C80CBF">
        <w:rPr>
          <w:rStyle w:val="FootnoteReference"/>
          <w:rFonts w:asciiTheme="minorBidi" w:hAnsiTheme="minorBidi" w:cstheme="minorBidi"/>
          <w:sz w:val="24"/>
          <w:szCs w:val="24"/>
        </w:rPr>
        <w:footnoteReference w:id="3"/>
      </w:r>
    </w:p>
    <w:p w14:paraId="5269545F" w14:textId="3A90C587" w:rsidR="00417CBA" w:rsidRPr="00C80CBF" w:rsidRDefault="00417CBA" w:rsidP="005D210F">
      <w:pPr>
        <w:bidi w:val="0"/>
        <w:spacing w:after="0" w:line="240" w:lineRule="auto"/>
        <w:jc w:val="both"/>
        <w:rPr>
          <w:rFonts w:asciiTheme="minorBidi" w:hAnsiTheme="minorBidi" w:cstheme="minorBidi"/>
          <w:b/>
          <w:sz w:val="24"/>
          <w:szCs w:val="24"/>
          <w:highlight w:val="white"/>
        </w:rPr>
      </w:pPr>
    </w:p>
    <w:p w14:paraId="2DD6B09B" w14:textId="21BF35F5" w:rsidR="00417CBA" w:rsidRPr="00C80CBF" w:rsidRDefault="00E93A37" w:rsidP="005D210F">
      <w:pPr>
        <w:bidi w:val="0"/>
        <w:spacing w:after="0" w:line="240" w:lineRule="auto"/>
        <w:ind w:left="284"/>
        <w:jc w:val="both"/>
        <w:rPr>
          <w:rFonts w:asciiTheme="minorBidi" w:hAnsiTheme="minorBidi" w:cstheme="minorBidi"/>
          <w:bCs/>
          <w:sz w:val="24"/>
          <w:szCs w:val="24"/>
        </w:rPr>
      </w:pPr>
      <w:r w:rsidRPr="00C80CBF">
        <w:rPr>
          <w:rFonts w:asciiTheme="minorBidi" w:hAnsiTheme="minorBidi" w:cstheme="minorBidi"/>
          <w:bCs/>
          <w:sz w:val="24"/>
          <w:szCs w:val="24"/>
          <w:highlight w:val="white"/>
          <w:u w:val="single"/>
        </w:rPr>
        <w:t xml:space="preserve">Rema </w:t>
      </w:r>
      <w:r w:rsidR="00CD6F1B" w:rsidRPr="00C80CBF">
        <w:rPr>
          <w:rFonts w:asciiTheme="minorBidi" w:hAnsiTheme="minorBidi" w:cstheme="minorBidi"/>
          <w:bCs/>
          <w:sz w:val="24"/>
          <w:szCs w:val="24"/>
          <w:highlight w:val="white"/>
          <w:u w:val="single"/>
        </w:rPr>
        <w:t>OC</w:t>
      </w:r>
      <w:r w:rsidRPr="00C80CBF">
        <w:rPr>
          <w:rFonts w:asciiTheme="minorBidi" w:hAnsiTheme="minorBidi" w:cstheme="minorBidi"/>
          <w:bCs/>
          <w:sz w:val="24"/>
          <w:szCs w:val="24"/>
          <w:highlight w:val="white"/>
          <w:u w:val="single"/>
        </w:rPr>
        <w:t xml:space="preserve"> 242:1</w:t>
      </w:r>
      <w:r w:rsidR="00E32DD4">
        <w:rPr>
          <w:rFonts w:asciiTheme="minorBidi" w:hAnsiTheme="minorBidi" w:cstheme="minorBidi"/>
          <w:bCs/>
          <w:sz w:val="24"/>
          <w:szCs w:val="24"/>
          <w:highlight w:val="white"/>
        </w:rPr>
        <w:t xml:space="preserve"> </w:t>
      </w:r>
      <w:r w:rsidR="00CD6F1B" w:rsidRPr="00C80CBF">
        <w:rPr>
          <w:rFonts w:asciiTheme="minorBidi" w:hAnsiTheme="minorBidi" w:cstheme="minorBidi"/>
          <w:bCs/>
          <w:sz w:val="24"/>
          <w:szCs w:val="24"/>
          <w:highlight w:val="white"/>
        </w:rPr>
        <w:t>The</w:t>
      </w:r>
      <w:r w:rsidRPr="00C80CBF">
        <w:rPr>
          <w:rFonts w:asciiTheme="minorBidi" w:hAnsiTheme="minorBidi" w:cstheme="minorBidi"/>
          <w:bCs/>
          <w:sz w:val="24"/>
          <w:szCs w:val="24"/>
          <w:highlight w:val="white"/>
        </w:rPr>
        <w:t xml:space="preserve"> custom </w:t>
      </w:r>
      <w:r w:rsidR="00CD6F1B" w:rsidRPr="00C80CBF">
        <w:rPr>
          <w:rFonts w:asciiTheme="minorBidi" w:hAnsiTheme="minorBidi" w:cstheme="minorBidi"/>
          <w:bCs/>
          <w:sz w:val="24"/>
          <w:szCs w:val="24"/>
          <w:highlight w:val="white"/>
        </w:rPr>
        <w:t xml:space="preserve">is </w:t>
      </w:r>
      <w:r w:rsidRPr="00C80CBF">
        <w:rPr>
          <w:rFonts w:asciiTheme="minorBidi" w:hAnsiTheme="minorBidi" w:cstheme="minorBidi"/>
          <w:bCs/>
          <w:sz w:val="24"/>
          <w:szCs w:val="24"/>
          <w:highlight w:val="white"/>
        </w:rPr>
        <w:t xml:space="preserve">to knead enough [dough] to meet the measure of </w:t>
      </w:r>
      <w:r w:rsidRPr="00C80CBF">
        <w:rPr>
          <w:rFonts w:asciiTheme="minorBidi" w:hAnsiTheme="minorBidi" w:cstheme="minorBidi"/>
          <w:bCs/>
          <w:i/>
          <w:sz w:val="24"/>
          <w:szCs w:val="24"/>
          <w:highlight w:val="white"/>
        </w:rPr>
        <w:t>challa</w:t>
      </w:r>
      <w:r w:rsidRPr="00C80CBF">
        <w:rPr>
          <w:rFonts w:asciiTheme="minorBidi" w:hAnsiTheme="minorBidi" w:cstheme="minorBidi"/>
          <w:bCs/>
          <w:sz w:val="24"/>
          <w:szCs w:val="24"/>
          <w:highlight w:val="white"/>
        </w:rPr>
        <w:t xml:space="preserve"> at home, to make from them </w:t>
      </w:r>
      <w:r w:rsidR="00CD6F1B" w:rsidRPr="00C80CBF">
        <w:rPr>
          <w:rFonts w:asciiTheme="minorBidi" w:hAnsiTheme="minorBidi" w:cstheme="minorBidi"/>
          <w:bCs/>
          <w:sz w:val="24"/>
          <w:szCs w:val="24"/>
          <w:highlight w:val="white"/>
        </w:rPr>
        <w:t xml:space="preserve">loaves </w:t>
      </w:r>
      <w:r w:rsidRPr="00C80CBF">
        <w:rPr>
          <w:rFonts w:asciiTheme="minorBidi" w:hAnsiTheme="minorBidi" w:cstheme="minorBidi"/>
          <w:bCs/>
          <w:sz w:val="24"/>
          <w:szCs w:val="24"/>
          <w:highlight w:val="white"/>
        </w:rPr>
        <w:t>to break on Shabbat and Yom Tov.</w:t>
      </w:r>
      <w:r w:rsidR="00ED2F5E" w:rsidRPr="00C80CBF">
        <w:rPr>
          <w:rFonts w:asciiTheme="minorBidi" w:hAnsiTheme="minorBidi" w:cstheme="minorBidi"/>
          <w:bCs/>
          <w:sz w:val="24"/>
          <w:szCs w:val="24"/>
          <w:highlight w:val="white"/>
        </w:rPr>
        <w:t xml:space="preserve"> </w:t>
      </w:r>
      <w:r w:rsidR="00E32DD4">
        <w:rPr>
          <w:rFonts w:asciiTheme="minorBidi" w:hAnsiTheme="minorBidi" w:cstheme="minorBidi"/>
          <w:bCs/>
          <w:sz w:val="24"/>
          <w:szCs w:val="24"/>
          <w:highlight w:val="white"/>
        </w:rPr>
        <w:t>T</w:t>
      </w:r>
      <w:r w:rsidRPr="00C80CBF">
        <w:rPr>
          <w:rFonts w:asciiTheme="minorBidi" w:hAnsiTheme="minorBidi" w:cstheme="minorBidi"/>
          <w:bCs/>
          <w:sz w:val="24"/>
          <w:szCs w:val="24"/>
          <w:highlight w:val="white"/>
        </w:rPr>
        <w:t>his [custom] is a matter of honoring Shabbat and Yom Tov and should not be changed.</w:t>
      </w:r>
      <w:r w:rsidR="00ED2F5E" w:rsidRPr="00C80CBF">
        <w:rPr>
          <w:rFonts w:asciiTheme="minorBidi" w:hAnsiTheme="minorBidi" w:cstheme="minorBidi"/>
          <w:bCs/>
          <w:sz w:val="24"/>
          <w:szCs w:val="24"/>
        </w:rPr>
        <w:t xml:space="preserve"> </w:t>
      </w:r>
    </w:p>
    <w:p w14:paraId="2ACB5EB8" w14:textId="77777777" w:rsidR="002313C5" w:rsidRPr="00C80CBF" w:rsidRDefault="002313C5" w:rsidP="005D210F">
      <w:pPr>
        <w:bidi w:val="0"/>
        <w:spacing w:after="0" w:line="240" w:lineRule="auto"/>
        <w:jc w:val="both"/>
        <w:rPr>
          <w:rFonts w:asciiTheme="minorBidi" w:hAnsiTheme="minorBidi" w:cstheme="minorBidi"/>
          <w:bCs/>
          <w:sz w:val="24"/>
          <w:szCs w:val="24"/>
          <w:u w:val="single"/>
        </w:rPr>
      </w:pPr>
    </w:p>
    <w:p w14:paraId="56FD7E27" w14:textId="39969180" w:rsidR="002313C5" w:rsidRPr="00C80CBF" w:rsidRDefault="002313C5" w:rsidP="005D210F">
      <w:pPr>
        <w:bidi w:val="0"/>
        <w:spacing w:after="0" w:line="240" w:lineRule="auto"/>
        <w:jc w:val="both"/>
        <w:rPr>
          <w:rFonts w:asciiTheme="minorBidi" w:hAnsiTheme="minorBidi" w:cstheme="minorBidi"/>
          <w:bCs/>
          <w:sz w:val="24"/>
          <w:szCs w:val="24"/>
        </w:rPr>
      </w:pPr>
      <w:r w:rsidRPr="00C80CBF">
        <w:rPr>
          <w:rFonts w:asciiTheme="minorBidi" w:hAnsiTheme="minorBidi" w:cstheme="minorBidi"/>
          <w:bCs/>
          <w:sz w:val="24"/>
          <w:szCs w:val="24"/>
        </w:rPr>
        <w:t xml:space="preserve">We should make an effort to put ourselves in a position to separate </w:t>
      </w:r>
      <w:r w:rsidRPr="00C80CBF">
        <w:rPr>
          <w:rFonts w:asciiTheme="minorBidi" w:hAnsiTheme="minorBidi" w:cstheme="minorBidi"/>
          <w:bCs/>
          <w:i/>
          <w:iCs/>
          <w:sz w:val="24"/>
          <w:szCs w:val="24"/>
        </w:rPr>
        <w:t>challa</w:t>
      </w:r>
      <w:r w:rsidRPr="00C80CBF">
        <w:rPr>
          <w:rFonts w:asciiTheme="minorBidi" w:hAnsiTheme="minorBidi" w:cstheme="minorBidi"/>
          <w:bCs/>
          <w:sz w:val="24"/>
          <w:szCs w:val="24"/>
        </w:rPr>
        <w:t xml:space="preserve"> as "a matter of honoring Shabbat."</w:t>
      </w:r>
    </w:p>
    <w:p w14:paraId="6F03317E" w14:textId="77777777" w:rsidR="00124EF7" w:rsidRPr="00C80CBF" w:rsidRDefault="00124EF7" w:rsidP="005D210F">
      <w:pPr>
        <w:bidi w:val="0"/>
        <w:spacing w:after="0" w:line="240" w:lineRule="auto"/>
        <w:jc w:val="both"/>
        <w:rPr>
          <w:rFonts w:asciiTheme="minorBidi" w:hAnsiTheme="minorBidi" w:cstheme="minorBidi"/>
          <w:sz w:val="24"/>
          <w:szCs w:val="24"/>
        </w:rPr>
      </w:pPr>
    </w:p>
    <w:p w14:paraId="3648F976" w14:textId="220687D1" w:rsidR="002313C5" w:rsidRPr="00C80CBF" w:rsidRDefault="002313C5" w:rsidP="005D210F">
      <w:pPr>
        <w:bidi w:val="0"/>
        <w:spacing w:after="0" w:line="240" w:lineRule="auto"/>
        <w:jc w:val="both"/>
        <w:rPr>
          <w:rFonts w:asciiTheme="minorBidi" w:hAnsiTheme="minorBidi" w:cstheme="minorBidi"/>
          <w:sz w:val="24"/>
          <w:szCs w:val="24"/>
        </w:rPr>
      </w:pPr>
      <w:r w:rsidRPr="00C80CBF">
        <w:rPr>
          <w:rFonts w:asciiTheme="minorBidi" w:hAnsiTheme="minorBidi" w:cstheme="minorBidi"/>
          <w:b/>
          <w:bCs/>
          <w:sz w:val="24"/>
          <w:szCs w:val="24"/>
        </w:rPr>
        <w:t>Significance</w:t>
      </w:r>
      <w:r w:rsidR="00D86A41" w:rsidRPr="00C80CBF">
        <w:rPr>
          <w:rFonts w:asciiTheme="minorBidi" w:hAnsiTheme="minorBidi" w:cstheme="minorBidi"/>
          <w:sz w:val="24"/>
          <w:szCs w:val="24"/>
        </w:rPr>
        <w:t xml:space="preserve"> </w:t>
      </w:r>
      <w:r w:rsidR="00671BC4" w:rsidRPr="00C80CBF">
        <w:rPr>
          <w:rFonts w:asciiTheme="minorBidi" w:hAnsiTheme="minorBidi" w:cstheme="minorBidi"/>
          <w:sz w:val="24"/>
          <w:szCs w:val="24"/>
        </w:rPr>
        <w:t>Why should we go out of our way</w:t>
      </w:r>
      <w:r w:rsidR="00E93A37" w:rsidRPr="00C80CBF">
        <w:rPr>
          <w:rFonts w:asciiTheme="minorBidi" w:hAnsiTheme="minorBidi" w:cstheme="minorBidi"/>
          <w:sz w:val="24"/>
          <w:szCs w:val="24"/>
        </w:rPr>
        <w:t xml:space="preserve"> to separate </w:t>
      </w:r>
      <w:r w:rsidR="00E93A37" w:rsidRPr="00C80CBF">
        <w:rPr>
          <w:rFonts w:asciiTheme="minorBidi" w:hAnsiTheme="minorBidi" w:cstheme="minorBidi"/>
          <w:i/>
          <w:iCs/>
          <w:sz w:val="24"/>
          <w:szCs w:val="24"/>
        </w:rPr>
        <w:t>challa</w:t>
      </w:r>
      <w:r w:rsidR="00E93A37" w:rsidRPr="00C80CBF">
        <w:rPr>
          <w:rFonts w:asciiTheme="minorBidi" w:hAnsiTheme="minorBidi" w:cstheme="minorBidi"/>
          <w:sz w:val="24"/>
          <w:szCs w:val="24"/>
        </w:rPr>
        <w:t xml:space="preserve"> </w:t>
      </w:r>
      <w:r w:rsidR="00671BC4" w:rsidRPr="00C80CBF">
        <w:rPr>
          <w:rFonts w:asciiTheme="minorBidi" w:hAnsiTheme="minorBidi" w:cstheme="minorBidi"/>
          <w:sz w:val="24"/>
          <w:szCs w:val="24"/>
        </w:rPr>
        <w:t>for</w:t>
      </w:r>
      <w:r w:rsidR="00E93A37" w:rsidRPr="00C80CBF">
        <w:rPr>
          <w:rFonts w:asciiTheme="minorBidi" w:hAnsiTheme="minorBidi" w:cstheme="minorBidi"/>
          <w:sz w:val="24"/>
          <w:szCs w:val="24"/>
        </w:rPr>
        <w:t xml:space="preserve"> Shabbat</w:t>
      </w:r>
      <w:r w:rsidR="00671BC4" w:rsidRPr="00C80CBF">
        <w:rPr>
          <w:rFonts w:asciiTheme="minorBidi" w:hAnsiTheme="minorBidi" w:cstheme="minorBidi"/>
          <w:sz w:val="24"/>
          <w:szCs w:val="24"/>
        </w:rPr>
        <w:t>?</w:t>
      </w:r>
      <w:r w:rsidR="00E93A37" w:rsidRPr="00C80CBF">
        <w:rPr>
          <w:rFonts w:asciiTheme="minorBidi" w:hAnsiTheme="minorBidi" w:cstheme="minorBidi"/>
          <w:sz w:val="24"/>
          <w:szCs w:val="24"/>
        </w:rPr>
        <w:t xml:space="preserve"> </w:t>
      </w:r>
      <w:r w:rsidRPr="00C80CBF">
        <w:rPr>
          <w:rFonts w:asciiTheme="minorBidi" w:hAnsiTheme="minorBidi" w:cstheme="minorBidi"/>
          <w:sz w:val="24"/>
          <w:szCs w:val="24"/>
        </w:rPr>
        <w:t xml:space="preserve">Is it just important for Shabbat? </w:t>
      </w:r>
    </w:p>
    <w:p w14:paraId="4253A8A7" w14:textId="77777777" w:rsidR="002313C5" w:rsidRPr="00C80CBF" w:rsidRDefault="002313C5" w:rsidP="005D210F">
      <w:pPr>
        <w:bidi w:val="0"/>
        <w:spacing w:after="0" w:line="240" w:lineRule="auto"/>
        <w:jc w:val="both"/>
        <w:rPr>
          <w:rFonts w:asciiTheme="minorBidi" w:hAnsiTheme="minorBidi" w:cstheme="minorBidi"/>
          <w:sz w:val="24"/>
          <w:szCs w:val="24"/>
        </w:rPr>
      </w:pPr>
    </w:p>
    <w:p w14:paraId="2041F9F6" w14:textId="5D618AB6" w:rsidR="00417CBA" w:rsidRPr="00C80CBF" w:rsidRDefault="001150BC" w:rsidP="005D210F">
      <w:pPr>
        <w:bidi w:val="0"/>
        <w:spacing w:after="0" w:line="240" w:lineRule="auto"/>
        <w:jc w:val="both"/>
        <w:rPr>
          <w:rFonts w:asciiTheme="minorBidi" w:hAnsiTheme="minorBidi" w:cstheme="minorBidi"/>
          <w:sz w:val="24"/>
          <w:szCs w:val="24"/>
        </w:rPr>
      </w:pPr>
      <w:r w:rsidRPr="00C80CBF">
        <w:rPr>
          <w:rFonts w:asciiTheme="minorBidi" w:hAnsiTheme="minorBidi" w:cstheme="minorBidi"/>
          <w:sz w:val="24"/>
          <w:szCs w:val="24"/>
        </w:rPr>
        <w:t>When we</w:t>
      </w:r>
      <w:r w:rsidR="00E93A37" w:rsidRPr="00C80CBF">
        <w:rPr>
          <w:rFonts w:asciiTheme="minorBidi" w:hAnsiTheme="minorBidi" w:cstheme="minorBidi"/>
          <w:sz w:val="24"/>
          <w:szCs w:val="24"/>
        </w:rPr>
        <w:t xml:space="preserve"> giv</w:t>
      </w:r>
      <w:r w:rsidRPr="00C80CBF">
        <w:rPr>
          <w:rFonts w:asciiTheme="minorBidi" w:hAnsiTheme="minorBidi" w:cstheme="minorBidi"/>
          <w:sz w:val="24"/>
          <w:szCs w:val="24"/>
        </w:rPr>
        <w:t>e</w:t>
      </w:r>
      <w:r w:rsidR="00E93A37" w:rsidRPr="00C80CBF">
        <w:rPr>
          <w:rFonts w:asciiTheme="minorBidi" w:hAnsiTheme="minorBidi" w:cstheme="minorBidi"/>
          <w:sz w:val="24"/>
          <w:szCs w:val="24"/>
        </w:rPr>
        <w:t xml:space="preserve"> away part of our hard-won produce before partaking of it</w:t>
      </w:r>
      <w:r w:rsidRPr="00C80CBF">
        <w:rPr>
          <w:rFonts w:asciiTheme="minorBidi" w:hAnsiTheme="minorBidi" w:cstheme="minorBidi"/>
          <w:sz w:val="24"/>
          <w:szCs w:val="24"/>
        </w:rPr>
        <w:t>, we remember</w:t>
      </w:r>
      <w:r w:rsidR="00E93A37" w:rsidRPr="00C80CBF">
        <w:rPr>
          <w:rFonts w:asciiTheme="minorBidi" w:hAnsiTheme="minorBidi" w:cstheme="minorBidi"/>
          <w:sz w:val="24"/>
          <w:szCs w:val="24"/>
        </w:rPr>
        <w:t xml:space="preserve"> that our nourishment really comes from </w:t>
      </w:r>
      <w:r w:rsidRPr="00C80CBF">
        <w:rPr>
          <w:rFonts w:asciiTheme="minorBidi" w:hAnsiTheme="minorBidi" w:cstheme="minorBidi"/>
          <w:sz w:val="24"/>
          <w:szCs w:val="24"/>
        </w:rPr>
        <w:t xml:space="preserve">on high </w:t>
      </w:r>
      <w:r w:rsidR="00E93A37" w:rsidRPr="00C80CBF">
        <w:rPr>
          <w:rFonts w:asciiTheme="minorBidi" w:hAnsiTheme="minorBidi" w:cstheme="minorBidi"/>
          <w:sz w:val="24"/>
          <w:szCs w:val="24"/>
        </w:rPr>
        <w:t xml:space="preserve">and </w:t>
      </w:r>
      <w:r w:rsidRPr="00C80CBF">
        <w:rPr>
          <w:rFonts w:asciiTheme="minorBidi" w:hAnsiTheme="minorBidi" w:cstheme="minorBidi"/>
          <w:sz w:val="24"/>
          <w:szCs w:val="24"/>
        </w:rPr>
        <w:t>the fruits of the land are rightly God's</w:t>
      </w:r>
      <w:r w:rsidR="00E93A37" w:rsidRPr="00C80CBF">
        <w:rPr>
          <w:rFonts w:asciiTheme="minorBidi" w:hAnsiTheme="minorBidi" w:cstheme="minorBidi"/>
          <w:sz w:val="24"/>
          <w:szCs w:val="24"/>
        </w:rPr>
        <w:t>.</w:t>
      </w:r>
      <w:r w:rsidR="002313C5" w:rsidRPr="00C80CBF">
        <w:rPr>
          <w:rFonts w:asciiTheme="minorBidi" w:hAnsiTheme="minorBidi" w:cstheme="minorBidi"/>
          <w:sz w:val="24"/>
          <w:szCs w:val="24"/>
        </w:rPr>
        <w:t xml:space="preserve"> This is a message for Shabbat and for all times.</w:t>
      </w:r>
    </w:p>
    <w:p w14:paraId="2886DC62" w14:textId="77777777" w:rsidR="00124EF7" w:rsidRPr="00C80CBF" w:rsidRDefault="00124EF7" w:rsidP="005D210F">
      <w:pPr>
        <w:bidi w:val="0"/>
        <w:spacing w:after="0" w:line="240" w:lineRule="auto"/>
        <w:jc w:val="both"/>
        <w:rPr>
          <w:rFonts w:asciiTheme="minorBidi" w:hAnsiTheme="minorBidi" w:cstheme="minorBidi"/>
          <w:sz w:val="24"/>
          <w:szCs w:val="24"/>
        </w:rPr>
      </w:pPr>
    </w:p>
    <w:p w14:paraId="1E1F0911" w14:textId="75F5476A" w:rsidR="00417CBA" w:rsidRPr="00C80CBF" w:rsidRDefault="00A374B6" w:rsidP="005D210F">
      <w:pPr>
        <w:bidi w:val="0"/>
        <w:spacing w:after="0" w:line="240" w:lineRule="auto"/>
        <w:jc w:val="both"/>
        <w:rPr>
          <w:rFonts w:asciiTheme="minorBidi" w:hAnsiTheme="minorBidi" w:cstheme="minorBidi"/>
          <w:sz w:val="24"/>
          <w:szCs w:val="24"/>
        </w:rPr>
      </w:pPr>
      <w:r w:rsidRPr="00C80CBF">
        <w:rPr>
          <w:rFonts w:asciiTheme="minorBidi" w:hAnsiTheme="minorBidi" w:cstheme="minorBidi"/>
          <w:sz w:val="24"/>
          <w:szCs w:val="24"/>
        </w:rPr>
        <w:t xml:space="preserve">The prophet </w:t>
      </w:r>
      <w:r w:rsidR="00E93A37" w:rsidRPr="00C80CBF">
        <w:rPr>
          <w:rFonts w:asciiTheme="minorBidi" w:hAnsiTheme="minorBidi" w:cstheme="minorBidi"/>
          <w:sz w:val="24"/>
          <w:szCs w:val="24"/>
        </w:rPr>
        <w:t xml:space="preserve">Yechezkel adds that separating </w:t>
      </w:r>
      <w:r w:rsidR="00E93A37" w:rsidRPr="00C80CBF">
        <w:rPr>
          <w:rFonts w:asciiTheme="minorBidi" w:hAnsiTheme="minorBidi" w:cstheme="minorBidi"/>
          <w:i/>
          <w:iCs/>
          <w:sz w:val="24"/>
          <w:szCs w:val="24"/>
        </w:rPr>
        <w:t>challa</w:t>
      </w:r>
      <w:r w:rsidR="00E93A37" w:rsidRPr="00C80CBF">
        <w:rPr>
          <w:rFonts w:asciiTheme="minorBidi" w:hAnsiTheme="minorBidi" w:cstheme="minorBidi"/>
          <w:sz w:val="24"/>
          <w:szCs w:val="24"/>
        </w:rPr>
        <w:t xml:space="preserve"> is a source of blessing</w:t>
      </w:r>
      <w:r w:rsidR="001150BC" w:rsidRPr="00C80CBF">
        <w:rPr>
          <w:rFonts w:asciiTheme="minorBidi" w:hAnsiTheme="minorBidi" w:cstheme="minorBidi"/>
          <w:sz w:val="24"/>
          <w:szCs w:val="24"/>
        </w:rPr>
        <w:t xml:space="preserve"> for the home</w:t>
      </w:r>
      <w:r w:rsidR="00E93A37" w:rsidRPr="00C80CBF">
        <w:rPr>
          <w:rFonts w:asciiTheme="minorBidi" w:hAnsiTheme="minorBidi" w:cstheme="minorBidi"/>
          <w:sz w:val="24"/>
          <w:szCs w:val="24"/>
        </w:rPr>
        <w:t>:</w:t>
      </w:r>
    </w:p>
    <w:p w14:paraId="58C1566B" w14:textId="77777777" w:rsidR="00124EF7" w:rsidRPr="00C80CBF" w:rsidRDefault="00124EF7" w:rsidP="005D210F">
      <w:pPr>
        <w:bidi w:val="0"/>
        <w:spacing w:after="0" w:line="240" w:lineRule="auto"/>
        <w:jc w:val="both"/>
        <w:rPr>
          <w:rFonts w:asciiTheme="minorBidi" w:hAnsiTheme="minorBidi" w:cstheme="minorBidi"/>
          <w:sz w:val="24"/>
          <w:szCs w:val="24"/>
        </w:rPr>
      </w:pPr>
    </w:p>
    <w:p w14:paraId="370628FC" w14:textId="198DFCE5" w:rsidR="00417CBA" w:rsidRPr="00C80CBF" w:rsidRDefault="00E93A37" w:rsidP="005D210F">
      <w:pPr>
        <w:bidi w:val="0"/>
        <w:spacing w:after="0" w:line="240" w:lineRule="auto"/>
        <w:ind w:left="284"/>
        <w:jc w:val="both"/>
        <w:rPr>
          <w:rFonts w:asciiTheme="minorBidi" w:hAnsiTheme="minorBidi" w:cstheme="minorBidi"/>
          <w:bCs/>
          <w:sz w:val="24"/>
          <w:szCs w:val="24"/>
        </w:rPr>
      </w:pPr>
      <w:r w:rsidRPr="00C80CBF">
        <w:rPr>
          <w:rFonts w:asciiTheme="minorBidi" w:hAnsiTheme="minorBidi" w:cstheme="minorBidi"/>
          <w:bCs/>
          <w:sz w:val="24"/>
          <w:szCs w:val="24"/>
          <w:u w:val="single"/>
        </w:rPr>
        <w:t>Yechezkel 44:30</w:t>
      </w:r>
      <w:r w:rsidR="00124EF7" w:rsidRPr="00C80CBF">
        <w:rPr>
          <w:rFonts w:asciiTheme="minorBidi" w:hAnsiTheme="minorBidi" w:cstheme="minorBidi"/>
          <w:bCs/>
          <w:sz w:val="24"/>
          <w:szCs w:val="24"/>
          <w:u w:val="single"/>
        </w:rPr>
        <w:t xml:space="preserve"> </w:t>
      </w:r>
      <w:r w:rsidRPr="00C80CBF">
        <w:rPr>
          <w:rFonts w:asciiTheme="minorBidi" w:hAnsiTheme="minorBidi" w:cstheme="minorBidi"/>
          <w:bCs/>
          <w:sz w:val="24"/>
          <w:szCs w:val="24"/>
        </w:rPr>
        <w:t xml:space="preserve">…And the first of your </w:t>
      </w:r>
      <w:r w:rsidR="00F73257" w:rsidRPr="00C80CBF">
        <w:rPr>
          <w:rFonts w:asciiTheme="minorBidi" w:hAnsiTheme="minorBidi" w:cstheme="minorBidi"/>
          <w:bCs/>
          <w:sz w:val="24"/>
          <w:szCs w:val="24"/>
        </w:rPr>
        <w:t xml:space="preserve">kneading </w:t>
      </w:r>
      <w:r w:rsidRPr="00C80CBF">
        <w:rPr>
          <w:rFonts w:asciiTheme="minorBidi" w:hAnsiTheme="minorBidi" w:cstheme="minorBidi"/>
          <w:bCs/>
          <w:sz w:val="24"/>
          <w:szCs w:val="24"/>
        </w:rPr>
        <w:t xml:space="preserve">you will give to the </w:t>
      </w:r>
      <w:r w:rsidR="00CD6F1B" w:rsidRPr="00C80CBF">
        <w:rPr>
          <w:rFonts w:asciiTheme="minorBidi" w:hAnsiTheme="minorBidi" w:cstheme="minorBidi"/>
          <w:bCs/>
          <w:i/>
          <w:iCs/>
          <w:sz w:val="24"/>
          <w:szCs w:val="24"/>
        </w:rPr>
        <w:t>kohen</w:t>
      </w:r>
      <w:r w:rsidR="00CD6F1B" w:rsidRPr="00C80CBF">
        <w:rPr>
          <w:rFonts w:asciiTheme="minorBidi" w:hAnsiTheme="minorBidi" w:cstheme="minorBidi"/>
          <w:bCs/>
          <w:sz w:val="24"/>
          <w:szCs w:val="24"/>
        </w:rPr>
        <w:t xml:space="preserve"> </w:t>
      </w:r>
      <w:r w:rsidRPr="00C80CBF">
        <w:rPr>
          <w:rFonts w:asciiTheme="minorBidi" w:hAnsiTheme="minorBidi" w:cstheme="minorBidi"/>
          <w:bCs/>
          <w:sz w:val="24"/>
          <w:szCs w:val="24"/>
        </w:rPr>
        <w:t>to set a blessing upon your home.</w:t>
      </w:r>
    </w:p>
    <w:p w14:paraId="0A4C7036" w14:textId="77777777" w:rsidR="00124EF7" w:rsidRPr="00C80CBF" w:rsidRDefault="00124EF7" w:rsidP="005D210F">
      <w:pPr>
        <w:bidi w:val="0"/>
        <w:spacing w:after="0" w:line="240" w:lineRule="auto"/>
        <w:jc w:val="both"/>
        <w:rPr>
          <w:rFonts w:asciiTheme="minorBidi" w:hAnsiTheme="minorBidi" w:cstheme="minorBidi"/>
          <w:sz w:val="24"/>
          <w:szCs w:val="24"/>
        </w:rPr>
      </w:pPr>
    </w:p>
    <w:p w14:paraId="025F1AD3" w14:textId="70DCF887" w:rsidR="00417CBA" w:rsidRPr="00C80CBF" w:rsidRDefault="001150BC" w:rsidP="005D210F">
      <w:pPr>
        <w:bidi w:val="0"/>
        <w:spacing w:after="0" w:line="240" w:lineRule="auto"/>
        <w:jc w:val="both"/>
        <w:rPr>
          <w:rFonts w:asciiTheme="minorBidi" w:hAnsiTheme="minorBidi" w:cstheme="minorBidi"/>
          <w:sz w:val="24"/>
          <w:szCs w:val="24"/>
        </w:rPr>
      </w:pPr>
      <w:r w:rsidRPr="00C80CBF">
        <w:rPr>
          <w:rFonts w:asciiTheme="minorBidi" w:hAnsiTheme="minorBidi" w:cstheme="minorBidi"/>
          <w:sz w:val="24"/>
          <w:szCs w:val="24"/>
        </w:rPr>
        <w:t xml:space="preserve">How does </w:t>
      </w:r>
      <w:r w:rsidRPr="00C80CBF">
        <w:rPr>
          <w:rFonts w:asciiTheme="minorBidi" w:hAnsiTheme="minorBidi" w:cstheme="minorBidi"/>
          <w:i/>
          <w:iCs/>
          <w:sz w:val="24"/>
          <w:szCs w:val="24"/>
        </w:rPr>
        <w:t>challa</w:t>
      </w:r>
      <w:r w:rsidRPr="00C80CBF">
        <w:rPr>
          <w:rFonts w:asciiTheme="minorBidi" w:hAnsiTheme="minorBidi" w:cstheme="minorBidi"/>
          <w:sz w:val="24"/>
          <w:szCs w:val="24"/>
        </w:rPr>
        <w:t xml:space="preserve"> provide blessing</w:t>
      </w:r>
      <w:r w:rsidR="009C081F" w:rsidRPr="00C80CBF">
        <w:rPr>
          <w:rFonts w:asciiTheme="minorBidi" w:hAnsiTheme="minorBidi" w:cstheme="minorBidi"/>
          <w:sz w:val="24"/>
          <w:szCs w:val="24"/>
        </w:rPr>
        <w:t xml:space="preserve"> </w:t>
      </w:r>
      <w:r w:rsidR="002313C5" w:rsidRPr="00C80CBF">
        <w:rPr>
          <w:rFonts w:asciiTheme="minorBidi" w:hAnsiTheme="minorBidi" w:cstheme="minorBidi"/>
          <w:sz w:val="24"/>
          <w:szCs w:val="24"/>
        </w:rPr>
        <w:t>upon</w:t>
      </w:r>
      <w:r w:rsidR="009C081F" w:rsidRPr="00C80CBF">
        <w:rPr>
          <w:rFonts w:asciiTheme="minorBidi" w:hAnsiTheme="minorBidi" w:cstheme="minorBidi"/>
          <w:sz w:val="24"/>
          <w:szCs w:val="24"/>
        </w:rPr>
        <w:t xml:space="preserve"> the home</w:t>
      </w:r>
      <w:r w:rsidRPr="00C80CBF">
        <w:rPr>
          <w:rFonts w:asciiTheme="minorBidi" w:hAnsiTheme="minorBidi" w:cstheme="minorBidi"/>
          <w:sz w:val="24"/>
          <w:szCs w:val="24"/>
        </w:rPr>
        <w:t xml:space="preserve">? </w:t>
      </w:r>
      <w:r w:rsidR="00E93A37" w:rsidRPr="00C80CBF">
        <w:rPr>
          <w:rFonts w:asciiTheme="minorBidi" w:hAnsiTheme="minorBidi" w:cstheme="minorBidi"/>
          <w:i/>
          <w:iCs/>
          <w:sz w:val="24"/>
          <w:szCs w:val="24"/>
        </w:rPr>
        <w:t xml:space="preserve">Sefer </w:t>
      </w:r>
      <w:r w:rsidR="00CD6F1B" w:rsidRPr="00C80CBF">
        <w:rPr>
          <w:rFonts w:asciiTheme="minorBidi" w:hAnsiTheme="minorBidi" w:cstheme="minorBidi"/>
          <w:i/>
          <w:iCs/>
          <w:sz w:val="24"/>
          <w:szCs w:val="24"/>
        </w:rPr>
        <w:t>Ha-chinuch</w:t>
      </w:r>
      <w:r w:rsidR="00CD6F1B" w:rsidRPr="00C80CBF">
        <w:rPr>
          <w:rFonts w:asciiTheme="minorBidi" w:hAnsiTheme="minorBidi" w:cstheme="minorBidi"/>
          <w:sz w:val="24"/>
          <w:szCs w:val="24"/>
        </w:rPr>
        <w:t xml:space="preserve"> </w:t>
      </w:r>
      <w:r w:rsidR="002313C5" w:rsidRPr="00C80CBF">
        <w:rPr>
          <w:rFonts w:asciiTheme="minorBidi" w:hAnsiTheme="minorBidi" w:cstheme="minorBidi"/>
          <w:sz w:val="24"/>
          <w:szCs w:val="24"/>
        </w:rPr>
        <w:t>explains what this means:</w:t>
      </w:r>
      <w:r w:rsidR="00ED2F5E" w:rsidRPr="00C80CBF">
        <w:rPr>
          <w:rFonts w:asciiTheme="minorBidi" w:hAnsiTheme="minorBidi" w:cstheme="minorBidi"/>
          <w:sz w:val="24"/>
          <w:szCs w:val="24"/>
        </w:rPr>
        <w:t xml:space="preserve"> </w:t>
      </w:r>
    </w:p>
    <w:p w14:paraId="31797267" w14:textId="77777777" w:rsidR="00124EF7" w:rsidRPr="00C80CBF" w:rsidRDefault="00124EF7" w:rsidP="00C80CBF">
      <w:pPr>
        <w:bidi w:val="0"/>
        <w:spacing w:after="0" w:line="240" w:lineRule="auto"/>
        <w:jc w:val="both"/>
        <w:rPr>
          <w:rFonts w:asciiTheme="minorBidi" w:hAnsiTheme="minorBidi" w:cstheme="minorBidi"/>
          <w:b/>
          <w:sz w:val="24"/>
          <w:szCs w:val="24"/>
          <w:u w:val="single"/>
        </w:rPr>
      </w:pPr>
    </w:p>
    <w:p w14:paraId="0837AC07" w14:textId="795DED55" w:rsidR="00417CBA" w:rsidRPr="00C80CBF" w:rsidRDefault="00E93A37" w:rsidP="00C80CBF">
      <w:pPr>
        <w:bidi w:val="0"/>
        <w:spacing w:after="0" w:line="240" w:lineRule="auto"/>
        <w:ind w:left="284"/>
        <w:jc w:val="both"/>
        <w:rPr>
          <w:rFonts w:asciiTheme="minorBidi" w:hAnsiTheme="minorBidi" w:cstheme="minorBidi"/>
          <w:bCs/>
          <w:sz w:val="24"/>
          <w:szCs w:val="24"/>
        </w:rPr>
      </w:pPr>
      <w:r w:rsidRPr="00C80CBF">
        <w:rPr>
          <w:rFonts w:asciiTheme="minorBidi" w:hAnsiTheme="minorBidi" w:cstheme="minorBidi"/>
          <w:bCs/>
          <w:sz w:val="24"/>
          <w:szCs w:val="24"/>
          <w:u w:val="single"/>
        </w:rPr>
        <w:t xml:space="preserve">Sefer </w:t>
      </w:r>
      <w:r w:rsidR="00CD6F1B" w:rsidRPr="00C80CBF">
        <w:rPr>
          <w:rFonts w:asciiTheme="minorBidi" w:hAnsiTheme="minorBidi" w:cstheme="minorBidi"/>
          <w:bCs/>
          <w:sz w:val="24"/>
          <w:szCs w:val="24"/>
          <w:u w:val="single"/>
        </w:rPr>
        <w:t xml:space="preserve">Ha-chinuch </w:t>
      </w:r>
      <w:r w:rsidRPr="00C80CBF">
        <w:rPr>
          <w:rFonts w:asciiTheme="minorBidi" w:hAnsiTheme="minorBidi" w:cstheme="minorBidi"/>
          <w:bCs/>
          <w:sz w:val="24"/>
          <w:szCs w:val="24"/>
          <w:u w:val="single"/>
        </w:rPr>
        <w:t>385</w:t>
      </w:r>
      <w:r w:rsidR="00124EF7" w:rsidRPr="00C80CBF">
        <w:rPr>
          <w:rFonts w:asciiTheme="minorBidi" w:hAnsiTheme="minorBidi" w:cstheme="minorBidi"/>
          <w:bCs/>
          <w:sz w:val="24"/>
          <w:szCs w:val="24"/>
        </w:rPr>
        <w:t xml:space="preserve"> </w:t>
      </w:r>
      <w:r w:rsidRPr="00C80CBF">
        <w:rPr>
          <w:rFonts w:asciiTheme="minorBidi" w:hAnsiTheme="minorBidi" w:cstheme="minorBidi"/>
          <w:bCs/>
          <w:sz w:val="24"/>
          <w:szCs w:val="24"/>
        </w:rPr>
        <w:t xml:space="preserve">Because a </w:t>
      </w:r>
      <w:r w:rsidR="00CD6F1B" w:rsidRPr="00C80CBF">
        <w:rPr>
          <w:rFonts w:asciiTheme="minorBidi" w:hAnsiTheme="minorBidi" w:cstheme="minorBidi"/>
          <w:bCs/>
          <w:sz w:val="24"/>
          <w:szCs w:val="24"/>
        </w:rPr>
        <w:t xml:space="preserve">person's </w:t>
      </w:r>
      <w:r w:rsidRPr="00C80CBF">
        <w:rPr>
          <w:rFonts w:asciiTheme="minorBidi" w:hAnsiTheme="minorBidi" w:cstheme="minorBidi"/>
          <w:bCs/>
          <w:sz w:val="24"/>
          <w:szCs w:val="24"/>
        </w:rPr>
        <w:t xml:space="preserve">sustenance is </w:t>
      </w:r>
      <w:r w:rsidR="00CD6F1B" w:rsidRPr="00C80CBF">
        <w:rPr>
          <w:rFonts w:asciiTheme="minorBidi" w:hAnsiTheme="minorBidi" w:cstheme="minorBidi"/>
          <w:bCs/>
          <w:sz w:val="24"/>
          <w:szCs w:val="24"/>
        </w:rPr>
        <w:t xml:space="preserve">through </w:t>
      </w:r>
      <w:r w:rsidRPr="00C80CBF">
        <w:rPr>
          <w:rFonts w:asciiTheme="minorBidi" w:hAnsiTheme="minorBidi" w:cstheme="minorBidi"/>
          <w:bCs/>
          <w:sz w:val="24"/>
          <w:szCs w:val="24"/>
        </w:rPr>
        <w:t xml:space="preserve">grains, and most of the world lives on bread, God wanted to give us the merit of a constant </w:t>
      </w:r>
      <w:r w:rsidR="001A625B" w:rsidRPr="00C80CBF">
        <w:rPr>
          <w:rFonts w:asciiTheme="minorBidi" w:hAnsiTheme="minorBidi" w:cstheme="minorBidi"/>
          <w:bCs/>
          <w:sz w:val="24"/>
          <w:szCs w:val="24"/>
        </w:rPr>
        <w:t>mitzva</w:t>
      </w:r>
      <w:r w:rsidR="00B3203F" w:rsidRPr="00C80CBF">
        <w:rPr>
          <w:rFonts w:asciiTheme="minorBidi" w:hAnsiTheme="minorBidi" w:cstheme="minorBidi"/>
          <w:bCs/>
          <w:sz w:val="24"/>
          <w:szCs w:val="24"/>
        </w:rPr>
        <w:t xml:space="preserve"> </w:t>
      </w:r>
      <w:r w:rsidRPr="00C80CBF">
        <w:rPr>
          <w:rFonts w:asciiTheme="minorBidi" w:hAnsiTheme="minorBidi" w:cstheme="minorBidi"/>
          <w:bCs/>
          <w:sz w:val="24"/>
          <w:szCs w:val="24"/>
        </w:rPr>
        <w:t>in our bread</w:t>
      </w:r>
      <w:r w:rsidR="00E32DD4">
        <w:rPr>
          <w:rFonts w:asciiTheme="minorBidi" w:hAnsiTheme="minorBidi" w:cstheme="minorBidi"/>
          <w:bCs/>
          <w:sz w:val="24"/>
          <w:szCs w:val="24"/>
        </w:rPr>
        <w:t>,</w:t>
      </w:r>
      <w:r w:rsidRPr="00C80CBF">
        <w:rPr>
          <w:rFonts w:asciiTheme="minorBidi" w:hAnsiTheme="minorBidi" w:cstheme="minorBidi"/>
          <w:bCs/>
          <w:sz w:val="24"/>
          <w:szCs w:val="24"/>
        </w:rPr>
        <w:t xml:space="preserve"> </w:t>
      </w:r>
      <w:r w:rsidR="00702C15" w:rsidRPr="00C80CBF">
        <w:rPr>
          <w:rFonts w:asciiTheme="minorBidi" w:hAnsiTheme="minorBidi" w:cstheme="minorBidi"/>
          <w:bCs/>
          <w:sz w:val="24"/>
          <w:szCs w:val="24"/>
        </w:rPr>
        <w:t>so</w:t>
      </w:r>
      <w:r w:rsidRPr="00C80CBF">
        <w:rPr>
          <w:rFonts w:asciiTheme="minorBidi" w:hAnsiTheme="minorBidi" w:cstheme="minorBidi"/>
          <w:bCs/>
          <w:sz w:val="24"/>
          <w:szCs w:val="24"/>
        </w:rPr>
        <w:t xml:space="preserve"> that a blessing rest</w:t>
      </w:r>
      <w:r w:rsidR="00B3203F" w:rsidRPr="00C80CBF">
        <w:rPr>
          <w:rFonts w:asciiTheme="minorBidi" w:hAnsiTheme="minorBidi" w:cstheme="minorBidi"/>
          <w:bCs/>
          <w:sz w:val="24"/>
          <w:szCs w:val="24"/>
        </w:rPr>
        <w:t>s</w:t>
      </w:r>
      <w:r w:rsidRPr="00C80CBF">
        <w:rPr>
          <w:rFonts w:asciiTheme="minorBidi" w:hAnsiTheme="minorBidi" w:cstheme="minorBidi"/>
          <w:bCs/>
          <w:sz w:val="24"/>
          <w:szCs w:val="24"/>
        </w:rPr>
        <w:t xml:space="preserve"> upon it through the </w:t>
      </w:r>
      <w:r w:rsidR="001A625B" w:rsidRPr="00C80CBF">
        <w:rPr>
          <w:rFonts w:asciiTheme="minorBidi" w:hAnsiTheme="minorBidi" w:cstheme="minorBidi"/>
          <w:bCs/>
          <w:sz w:val="24"/>
          <w:szCs w:val="24"/>
        </w:rPr>
        <w:t>mitzva</w:t>
      </w:r>
      <w:r w:rsidR="00B3203F" w:rsidRPr="00C80CBF">
        <w:rPr>
          <w:rFonts w:asciiTheme="minorBidi" w:hAnsiTheme="minorBidi" w:cstheme="minorBidi"/>
          <w:bCs/>
          <w:sz w:val="24"/>
          <w:szCs w:val="24"/>
        </w:rPr>
        <w:t xml:space="preserve"> </w:t>
      </w:r>
      <w:r w:rsidRPr="00C80CBF">
        <w:rPr>
          <w:rFonts w:asciiTheme="minorBidi" w:hAnsiTheme="minorBidi" w:cstheme="minorBidi"/>
          <w:bCs/>
          <w:sz w:val="24"/>
          <w:szCs w:val="24"/>
        </w:rPr>
        <w:t xml:space="preserve">and </w:t>
      </w:r>
      <w:r w:rsidR="00940BF4" w:rsidRPr="00C80CBF">
        <w:rPr>
          <w:rFonts w:asciiTheme="minorBidi" w:hAnsiTheme="minorBidi" w:cstheme="minorBidi"/>
          <w:bCs/>
          <w:sz w:val="24"/>
          <w:szCs w:val="24"/>
        </w:rPr>
        <w:t xml:space="preserve">our souls </w:t>
      </w:r>
      <w:r w:rsidRPr="00C80CBF">
        <w:rPr>
          <w:rFonts w:asciiTheme="minorBidi" w:hAnsiTheme="minorBidi" w:cstheme="minorBidi"/>
          <w:bCs/>
          <w:sz w:val="24"/>
          <w:szCs w:val="24"/>
        </w:rPr>
        <w:t xml:space="preserve">receive merit, and the dough </w:t>
      </w:r>
      <w:r w:rsidR="00CD6F1B" w:rsidRPr="00C80CBF">
        <w:rPr>
          <w:rFonts w:asciiTheme="minorBidi" w:hAnsiTheme="minorBidi" w:cstheme="minorBidi"/>
          <w:bCs/>
          <w:sz w:val="24"/>
          <w:szCs w:val="24"/>
        </w:rPr>
        <w:t>becomes</w:t>
      </w:r>
      <w:r w:rsidRPr="00C80CBF">
        <w:rPr>
          <w:rFonts w:asciiTheme="minorBidi" w:hAnsiTheme="minorBidi" w:cstheme="minorBidi"/>
          <w:bCs/>
          <w:sz w:val="24"/>
          <w:szCs w:val="24"/>
        </w:rPr>
        <w:t xml:space="preserve"> food for the body and food for the soul.</w:t>
      </w:r>
      <w:r w:rsidR="00ED2F5E" w:rsidRPr="00C80CBF">
        <w:rPr>
          <w:rFonts w:asciiTheme="minorBidi" w:hAnsiTheme="minorBidi" w:cstheme="minorBidi"/>
          <w:bCs/>
          <w:sz w:val="24"/>
          <w:szCs w:val="24"/>
        </w:rPr>
        <w:t xml:space="preserve"> </w:t>
      </w:r>
    </w:p>
    <w:p w14:paraId="3516EF67" w14:textId="77777777" w:rsidR="00124EF7" w:rsidRPr="00C80CBF" w:rsidRDefault="00124EF7" w:rsidP="001D4189">
      <w:pPr>
        <w:bidi w:val="0"/>
        <w:spacing w:after="0" w:line="240" w:lineRule="auto"/>
        <w:jc w:val="both"/>
        <w:rPr>
          <w:rFonts w:asciiTheme="minorBidi" w:hAnsiTheme="minorBidi" w:cstheme="minorBidi"/>
          <w:sz w:val="24"/>
          <w:szCs w:val="24"/>
        </w:rPr>
      </w:pPr>
    </w:p>
    <w:p w14:paraId="5ACF38F2" w14:textId="7E94D0EA" w:rsidR="00417CBA" w:rsidRPr="00C80CBF" w:rsidRDefault="001150BC" w:rsidP="001D4189">
      <w:pPr>
        <w:bidi w:val="0"/>
        <w:spacing w:after="0" w:line="240" w:lineRule="auto"/>
        <w:jc w:val="both"/>
        <w:rPr>
          <w:rFonts w:asciiTheme="minorBidi" w:hAnsiTheme="minorBidi" w:cstheme="minorBidi"/>
          <w:sz w:val="24"/>
          <w:szCs w:val="24"/>
        </w:rPr>
      </w:pPr>
      <w:r w:rsidRPr="00C80CBF">
        <w:rPr>
          <w:rFonts w:asciiTheme="minorBidi" w:hAnsiTheme="minorBidi" w:cstheme="minorBidi"/>
          <w:sz w:val="24"/>
          <w:szCs w:val="24"/>
        </w:rPr>
        <w:t xml:space="preserve">Grains are the cornerstone of our diet. By embedding a mitzva in their preparation, God invites us to make our meals spiritually significant. A person who separates </w:t>
      </w:r>
      <w:r w:rsidRPr="00C80CBF">
        <w:rPr>
          <w:rFonts w:asciiTheme="minorBidi" w:hAnsiTheme="minorBidi" w:cstheme="minorBidi"/>
          <w:i/>
          <w:iCs/>
          <w:sz w:val="24"/>
          <w:szCs w:val="24"/>
        </w:rPr>
        <w:t xml:space="preserve">challa </w:t>
      </w:r>
      <w:r w:rsidRPr="00C80CBF">
        <w:rPr>
          <w:rFonts w:asciiTheme="minorBidi" w:hAnsiTheme="minorBidi" w:cstheme="minorBidi"/>
          <w:sz w:val="24"/>
          <w:szCs w:val="24"/>
        </w:rPr>
        <w:t xml:space="preserve">enables our food to </w:t>
      </w:r>
      <w:r w:rsidR="009C081F" w:rsidRPr="00C80CBF">
        <w:rPr>
          <w:rFonts w:asciiTheme="minorBidi" w:hAnsiTheme="minorBidi" w:cstheme="minorBidi"/>
          <w:sz w:val="24"/>
          <w:szCs w:val="24"/>
        </w:rPr>
        <w:t>become "food for the body and food for the soul." Through this mitzva, w</w:t>
      </w:r>
      <w:r w:rsidR="00E93A37" w:rsidRPr="00C80CBF">
        <w:rPr>
          <w:rFonts w:asciiTheme="minorBidi" w:hAnsiTheme="minorBidi" w:cstheme="minorBidi"/>
          <w:sz w:val="24"/>
          <w:szCs w:val="24"/>
        </w:rPr>
        <w:t>om</w:t>
      </w:r>
      <w:r w:rsidRPr="00C80CBF">
        <w:rPr>
          <w:rFonts w:asciiTheme="minorBidi" w:hAnsiTheme="minorBidi" w:cstheme="minorBidi"/>
          <w:sz w:val="24"/>
          <w:szCs w:val="24"/>
        </w:rPr>
        <w:t>e</w:t>
      </w:r>
      <w:r w:rsidR="00E93A37" w:rsidRPr="00C80CBF">
        <w:rPr>
          <w:rFonts w:asciiTheme="minorBidi" w:hAnsiTheme="minorBidi" w:cstheme="minorBidi"/>
          <w:sz w:val="24"/>
          <w:szCs w:val="24"/>
        </w:rPr>
        <w:t xml:space="preserve">n take precedence in infusing eating, one of the most basic physical </w:t>
      </w:r>
      <w:r w:rsidR="00B3203F" w:rsidRPr="00C80CBF">
        <w:rPr>
          <w:rFonts w:asciiTheme="minorBidi" w:hAnsiTheme="minorBidi" w:cstheme="minorBidi"/>
          <w:sz w:val="24"/>
          <w:szCs w:val="24"/>
        </w:rPr>
        <w:t xml:space="preserve">aspects </w:t>
      </w:r>
      <w:r w:rsidR="00E93A37" w:rsidRPr="00C80CBF">
        <w:rPr>
          <w:rFonts w:asciiTheme="minorBidi" w:hAnsiTheme="minorBidi" w:cstheme="minorBidi"/>
          <w:sz w:val="24"/>
          <w:szCs w:val="24"/>
        </w:rPr>
        <w:t>of life, with spirituality.</w:t>
      </w:r>
    </w:p>
    <w:p w14:paraId="3EE04B8F" w14:textId="77777777" w:rsidR="00AA26A7" w:rsidRPr="00C80CBF" w:rsidRDefault="00AA26A7" w:rsidP="001D4189">
      <w:pPr>
        <w:bidi w:val="0"/>
        <w:spacing w:after="0" w:line="240" w:lineRule="auto"/>
        <w:jc w:val="both"/>
        <w:rPr>
          <w:rFonts w:asciiTheme="minorBidi" w:hAnsiTheme="minorBidi" w:cstheme="minorBidi"/>
          <w:sz w:val="24"/>
          <w:szCs w:val="24"/>
        </w:rPr>
      </w:pPr>
    </w:p>
    <w:p w14:paraId="3DBF782D" w14:textId="093F2CC6" w:rsidR="00AA26A7" w:rsidRPr="00C80CBF" w:rsidRDefault="00CB314A" w:rsidP="001D4189">
      <w:pPr>
        <w:bidi w:val="0"/>
        <w:spacing w:after="0" w:line="240" w:lineRule="auto"/>
        <w:jc w:val="both"/>
        <w:rPr>
          <w:rFonts w:asciiTheme="minorBidi" w:hAnsiTheme="minorBidi" w:cstheme="minorBidi"/>
          <w:sz w:val="24"/>
          <w:szCs w:val="24"/>
        </w:rPr>
      </w:pPr>
      <w:r w:rsidRPr="00C80CBF">
        <w:rPr>
          <w:rFonts w:asciiTheme="minorBidi" w:hAnsiTheme="minorBidi" w:cstheme="minorBidi"/>
          <w:sz w:val="24"/>
          <w:szCs w:val="24"/>
        </w:rPr>
        <w:t>Modern Israeli columnist Aya Kremerman writes powerfully about this:</w:t>
      </w:r>
      <w:r w:rsidRPr="00C80CBF">
        <w:rPr>
          <w:rStyle w:val="FootnoteReference"/>
          <w:rFonts w:asciiTheme="minorBidi" w:hAnsiTheme="minorBidi" w:cstheme="minorBidi"/>
          <w:sz w:val="24"/>
          <w:szCs w:val="24"/>
        </w:rPr>
        <w:footnoteReference w:id="4"/>
      </w:r>
    </w:p>
    <w:p w14:paraId="4F4CF21C" w14:textId="77777777" w:rsidR="00CB314A" w:rsidRPr="00C80CBF" w:rsidRDefault="00CB314A" w:rsidP="001D4189">
      <w:pPr>
        <w:bidi w:val="0"/>
        <w:spacing w:after="0" w:line="240" w:lineRule="auto"/>
        <w:jc w:val="both"/>
        <w:rPr>
          <w:rFonts w:asciiTheme="minorBidi" w:hAnsiTheme="minorBidi" w:cstheme="minorBidi"/>
          <w:sz w:val="24"/>
          <w:szCs w:val="24"/>
        </w:rPr>
      </w:pPr>
    </w:p>
    <w:p w14:paraId="179388D8" w14:textId="6AC60246" w:rsidR="00CB314A" w:rsidRPr="00C80CBF" w:rsidRDefault="00CB314A" w:rsidP="001D4189">
      <w:pPr>
        <w:bidi w:val="0"/>
        <w:ind w:left="284"/>
        <w:jc w:val="both"/>
        <w:rPr>
          <w:rFonts w:asciiTheme="minorBidi" w:hAnsiTheme="minorBidi" w:cstheme="minorBidi"/>
          <w:sz w:val="24"/>
          <w:szCs w:val="24"/>
        </w:rPr>
      </w:pPr>
      <w:r w:rsidRPr="00C80CBF">
        <w:rPr>
          <w:rFonts w:asciiTheme="minorBidi" w:hAnsiTheme="minorBidi" w:cstheme="minorBidi"/>
          <w:sz w:val="24"/>
          <w:szCs w:val="24"/>
          <w:u w:val="single"/>
        </w:rPr>
        <w:t>Aya Kremerman, "What's So Special About the Mitzva of Separating Challa?"</w:t>
      </w:r>
      <w:r w:rsidRPr="00C80CBF">
        <w:rPr>
          <w:rFonts w:asciiTheme="minorBidi" w:hAnsiTheme="minorBidi" w:cstheme="minorBidi"/>
          <w:sz w:val="24"/>
          <w:szCs w:val="24"/>
        </w:rPr>
        <w:t xml:space="preserve"> I say: "From this matter, from this mud, that I sometimes feel that my life resembles, I connect to </w:t>
      </w:r>
      <w:r w:rsidR="009A341F">
        <w:rPr>
          <w:rFonts w:asciiTheme="minorBidi" w:hAnsiTheme="minorBidi" w:cstheme="minorBidi"/>
          <w:sz w:val="24"/>
          <w:szCs w:val="24"/>
        </w:rPr>
        <w:t>Y</w:t>
      </w:r>
      <w:r w:rsidR="009A341F" w:rsidRPr="00C80CBF">
        <w:rPr>
          <w:rFonts w:asciiTheme="minorBidi" w:hAnsiTheme="minorBidi" w:cstheme="minorBidi"/>
          <w:sz w:val="24"/>
          <w:szCs w:val="24"/>
        </w:rPr>
        <w:t>ou</w:t>
      </w:r>
      <w:r w:rsidRPr="00C80CBF">
        <w:rPr>
          <w:rFonts w:asciiTheme="minorBidi" w:hAnsiTheme="minorBidi" w:cstheme="minorBidi"/>
          <w:sz w:val="24"/>
          <w:szCs w:val="24"/>
        </w:rPr>
        <w:t>." This is the moment in which I push everything to the side</w:t>
      </w:r>
      <w:r w:rsidR="009A341F">
        <w:rPr>
          <w:rFonts w:asciiTheme="minorBidi" w:hAnsiTheme="minorBidi" w:cstheme="minorBidi"/>
          <w:sz w:val="24"/>
          <w:szCs w:val="24"/>
        </w:rPr>
        <w:t xml:space="preserve"> –</w:t>
      </w:r>
      <w:r w:rsidRPr="00C80CBF">
        <w:rPr>
          <w:rFonts w:asciiTheme="minorBidi" w:hAnsiTheme="minorBidi" w:cstheme="minorBidi"/>
          <w:sz w:val="24"/>
          <w:szCs w:val="24"/>
        </w:rPr>
        <w:t xml:space="preserve"> the diapers, the laundry</w:t>
      </w:r>
      <w:r w:rsidR="009A341F">
        <w:rPr>
          <w:rFonts w:asciiTheme="minorBidi" w:hAnsiTheme="minorBidi" w:cstheme="minorBidi"/>
          <w:sz w:val="24"/>
          <w:szCs w:val="24"/>
        </w:rPr>
        <w:t>,</w:t>
      </w:r>
      <w:r w:rsidRPr="00C80CBF">
        <w:rPr>
          <w:rFonts w:asciiTheme="minorBidi" w:hAnsiTheme="minorBidi" w:cstheme="minorBidi"/>
          <w:sz w:val="24"/>
          <w:szCs w:val="24"/>
        </w:rPr>
        <w:t xml:space="preserve"> the hungry children</w:t>
      </w:r>
      <w:r w:rsidR="009A341F">
        <w:rPr>
          <w:rFonts w:asciiTheme="minorBidi" w:hAnsiTheme="minorBidi" w:cstheme="minorBidi"/>
          <w:sz w:val="24"/>
          <w:szCs w:val="24"/>
        </w:rPr>
        <w:t xml:space="preserve"> –</w:t>
      </w:r>
      <w:r w:rsidRPr="00C80CBF">
        <w:rPr>
          <w:rFonts w:asciiTheme="minorBidi" w:hAnsiTheme="minorBidi" w:cstheme="minorBidi"/>
          <w:sz w:val="24"/>
          <w:szCs w:val="24"/>
        </w:rPr>
        <w:t xml:space="preserve"> and connect from within.</w:t>
      </w:r>
    </w:p>
    <w:p w14:paraId="1CD7C675" w14:textId="1E450593" w:rsidR="00CB314A" w:rsidRPr="00C80CBF" w:rsidRDefault="00CB314A" w:rsidP="001D4189">
      <w:pPr>
        <w:bidi w:val="0"/>
        <w:jc w:val="both"/>
        <w:rPr>
          <w:rFonts w:asciiTheme="minorBidi" w:hAnsiTheme="minorBidi" w:cstheme="minorBidi"/>
          <w:sz w:val="24"/>
          <w:szCs w:val="24"/>
        </w:rPr>
      </w:pPr>
      <w:r w:rsidRPr="00C80CBF">
        <w:rPr>
          <w:rFonts w:asciiTheme="minorBidi" w:hAnsiTheme="minorBidi" w:cstheme="minorBidi"/>
          <w:sz w:val="24"/>
          <w:szCs w:val="24"/>
        </w:rPr>
        <w:t>When she separates challa, she "connects from within" to the spiritual kernel of her physically demanding life.</w:t>
      </w:r>
    </w:p>
    <w:p w14:paraId="46C9534B" w14:textId="77777777" w:rsidR="00124EF7" w:rsidRPr="00C80CBF" w:rsidRDefault="00124EF7" w:rsidP="001D4189">
      <w:pPr>
        <w:bidi w:val="0"/>
        <w:spacing w:after="0" w:line="240" w:lineRule="auto"/>
        <w:jc w:val="both"/>
        <w:rPr>
          <w:rFonts w:asciiTheme="minorBidi" w:hAnsiTheme="minorBidi" w:cstheme="minorBidi"/>
          <w:sz w:val="24"/>
          <w:szCs w:val="24"/>
        </w:rPr>
      </w:pPr>
    </w:p>
    <w:p w14:paraId="594E6848" w14:textId="77777777" w:rsidR="00417CBA" w:rsidRPr="001D4189" w:rsidRDefault="00E93A37" w:rsidP="001D4189">
      <w:pPr>
        <w:pStyle w:val="Heading1"/>
        <w:bidi w:val="0"/>
        <w:spacing w:before="0" w:line="240" w:lineRule="auto"/>
        <w:jc w:val="both"/>
        <w:rPr>
          <w:rFonts w:asciiTheme="minorBidi" w:hAnsiTheme="minorBidi" w:cstheme="minorBidi"/>
          <w:b/>
          <w:bCs/>
          <w:i/>
          <w:iCs/>
          <w:sz w:val="24"/>
          <w:szCs w:val="24"/>
        </w:rPr>
      </w:pPr>
      <w:r w:rsidRPr="001D4189">
        <w:rPr>
          <w:rFonts w:asciiTheme="minorBidi" w:hAnsiTheme="minorBidi" w:cstheme="minorBidi"/>
          <w:b/>
          <w:bCs/>
          <w:i/>
          <w:iCs/>
          <w:sz w:val="24"/>
          <w:szCs w:val="24"/>
        </w:rPr>
        <w:t>Nidda</w:t>
      </w:r>
    </w:p>
    <w:p w14:paraId="2D9ADB55" w14:textId="77777777" w:rsidR="00124EF7" w:rsidRPr="00C80CBF" w:rsidRDefault="00124EF7" w:rsidP="001D4189">
      <w:pPr>
        <w:bidi w:val="0"/>
        <w:spacing w:after="0" w:line="240" w:lineRule="auto"/>
        <w:jc w:val="both"/>
        <w:rPr>
          <w:rFonts w:asciiTheme="minorBidi" w:hAnsiTheme="minorBidi" w:cstheme="minorBidi"/>
          <w:sz w:val="24"/>
          <w:szCs w:val="24"/>
        </w:rPr>
      </w:pPr>
    </w:p>
    <w:p w14:paraId="41C4FB21" w14:textId="6ECBEAC1" w:rsidR="00F258AA" w:rsidRPr="00C80CBF" w:rsidRDefault="002313C5" w:rsidP="001D4189">
      <w:pPr>
        <w:bidi w:val="0"/>
        <w:spacing w:after="0" w:line="240" w:lineRule="auto"/>
        <w:jc w:val="both"/>
        <w:rPr>
          <w:rFonts w:asciiTheme="minorBidi" w:hAnsiTheme="minorBidi" w:cstheme="minorBidi"/>
          <w:sz w:val="24"/>
          <w:szCs w:val="24"/>
        </w:rPr>
      </w:pPr>
      <w:r w:rsidRPr="00C80CBF">
        <w:rPr>
          <w:rFonts w:asciiTheme="minorBidi" w:hAnsiTheme="minorBidi" w:cstheme="minorBidi"/>
          <w:b/>
          <w:bCs/>
          <w:sz w:val="24"/>
          <w:szCs w:val="24"/>
        </w:rPr>
        <w:t>The Mitzva</w:t>
      </w:r>
      <w:r w:rsidRPr="00C80CBF">
        <w:rPr>
          <w:rFonts w:asciiTheme="minorBidi" w:hAnsiTheme="minorBidi" w:cstheme="minorBidi"/>
          <w:sz w:val="24"/>
          <w:szCs w:val="24"/>
        </w:rPr>
        <w:t xml:space="preserve"> </w:t>
      </w:r>
      <w:r w:rsidR="001150BC" w:rsidRPr="00C80CBF">
        <w:rPr>
          <w:rFonts w:asciiTheme="minorBidi" w:hAnsiTheme="minorBidi" w:cstheme="minorBidi"/>
          <w:sz w:val="24"/>
          <w:szCs w:val="24"/>
        </w:rPr>
        <w:t>T</w:t>
      </w:r>
      <w:r w:rsidR="00D5515B" w:rsidRPr="00C80CBF">
        <w:rPr>
          <w:rFonts w:asciiTheme="minorBidi" w:hAnsiTheme="minorBidi" w:cstheme="minorBidi"/>
          <w:sz w:val="24"/>
          <w:szCs w:val="24"/>
        </w:rPr>
        <w:t>o understand the conceptual aspects of</w:t>
      </w:r>
      <w:r w:rsidR="001150BC" w:rsidRPr="00C80CBF">
        <w:rPr>
          <w:rFonts w:asciiTheme="minorBidi" w:hAnsiTheme="minorBidi" w:cstheme="minorBidi"/>
          <w:sz w:val="24"/>
          <w:szCs w:val="24"/>
        </w:rPr>
        <w:t xml:space="preserve"> </w:t>
      </w:r>
      <w:r w:rsidR="001150BC" w:rsidRPr="00C80CBF">
        <w:rPr>
          <w:rFonts w:asciiTheme="minorBidi" w:hAnsiTheme="minorBidi" w:cstheme="minorBidi"/>
          <w:i/>
          <w:iCs/>
          <w:sz w:val="24"/>
          <w:szCs w:val="24"/>
        </w:rPr>
        <w:t>nidda,</w:t>
      </w:r>
      <w:r w:rsidR="00D5515B" w:rsidRPr="00C80CBF">
        <w:rPr>
          <w:rFonts w:asciiTheme="minorBidi" w:hAnsiTheme="minorBidi" w:cstheme="minorBidi"/>
          <w:sz w:val="24"/>
          <w:szCs w:val="24"/>
        </w:rPr>
        <w:t xml:space="preserve"> </w:t>
      </w:r>
      <w:r w:rsidR="001150BC" w:rsidRPr="00C80CBF">
        <w:rPr>
          <w:rFonts w:asciiTheme="minorBidi" w:hAnsiTheme="minorBidi" w:cstheme="minorBidi"/>
          <w:sz w:val="24"/>
          <w:szCs w:val="24"/>
        </w:rPr>
        <w:t>let's</w:t>
      </w:r>
      <w:r w:rsidR="00A92CD1" w:rsidRPr="00C80CBF">
        <w:rPr>
          <w:rFonts w:asciiTheme="minorBidi" w:hAnsiTheme="minorBidi" w:cstheme="minorBidi"/>
          <w:sz w:val="24"/>
          <w:szCs w:val="24"/>
        </w:rPr>
        <w:t xml:space="preserve"> look at the mitzv</w:t>
      </w:r>
      <w:r w:rsidR="001150BC" w:rsidRPr="00C80CBF">
        <w:rPr>
          <w:rFonts w:asciiTheme="minorBidi" w:hAnsiTheme="minorBidi" w:cstheme="minorBidi"/>
          <w:sz w:val="24"/>
          <w:szCs w:val="24"/>
        </w:rPr>
        <w:t>a</w:t>
      </w:r>
      <w:r w:rsidR="00A92CD1" w:rsidRPr="00C80CBF">
        <w:rPr>
          <w:rFonts w:asciiTheme="minorBidi" w:hAnsiTheme="minorBidi" w:cstheme="minorBidi"/>
          <w:sz w:val="24"/>
          <w:szCs w:val="24"/>
        </w:rPr>
        <w:t xml:space="preserve"> as presented in the Torah</w:t>
      </w:r>
      <w:r w:rsidR="001150BC" w:rsidRPr="00C80CBF">
        <w:rPr>
          <w:rFonts w:asciiTheme="minorBidi" w:hAnsiTheme="minorBidi" w:cstheme="minorBidi"/>
          <w:sz w:val="24"/>
          <w:szCs w:val="24"/>
        </w:rPr>
        <w:t>. (</w:t>
      </w:r>
      <w:r w:rsidR="00A92CD1" w:rsidRPr="00C80CBF">
        <w:rPr>
          <w:rFonts w:asciiTheme="minorBidi" w:hAnsiTheme="minorBidi" w:cstheme="minorBidi"/>
          <w:sz w:val="24"/>
          <w:szCs w:val="24"/>
        </w:rPr>
        <w:t xml:space="preserve">The practice </w:t>
      </w:r>
      <w:r w:rsidR="00A92CD1" w:rsidRPr="00C80CBF">
        <w:rPr>
          <w:rFonts w:asciiTheme="minorBidi" w:hAnsiTheme="minorBidi" w:cstheme="minorBidi"/>
          <w:i/>
          <w:iCs/>
          <w:sz w:val="24"/>
          <w:szCs w:val="24"/>
        </w:rPr>
        <w:t>of</w:t>
      </w:r>
      <w:r w:rsidR="00A92CD1" w:rsidRPr="00C80CBF">
        <w:rPr>
          <w:rFonts w:asciiTheme="minorBidi" w:hAnsiTheme="minorBidi" w:cstheme="minorBidi"/>
          <w:sz w:val="24"/>
          <w:szCs w:val="24"/>
        </w:rPr>
        <w:t xml:space="preserve"> </w:t>
      </w:r>
      <w:r w:rsidR="001150BC" w:rsidRPr="00C80CBF">
        <w:rPr>
          <w:rFonts w:asciiTheme="minorBidi" w:hAnsiTheme="minorBidi" w:cstheme="minorBidi"/>
          <w:i/>
          <w:iCs/>
          <w:sz w:val="24"/>
          <w:szCs w:val="24"/>
        </w:rPr>
        <w:t>nidda</w:t>
      </w:r>
      <w:r w:rsidR="00A92CD1" w:rsidRPr="00C80CBF">
        <w:rPr>
          <w:rFonts w:asciiTheme="minorBidi" w:hAnsiTheme="minorBidi" w:cstheme="minorBidi"/>
          <w:sz w:val="24"/>
          <w:szCs w:val="24"/>
        </w:rPr>
        <w:t xml:space="preserve"> today </w:t>
      </w:r>
      <w:r w:rsidR="001150BC" w:rsidRPr="00C80CBF">
        <w:rPr>
          <w:rFonts w:asciiTheme="minorBidi" w:hAnsiTheme="minorBidi" w:cstheme="minorBidi"/>
          <w:sz w:val="24"/>
          <w:szCs w:val="24"/>
        </w:rPr>
        <w:t xml:space="preserve">derives </w:t>
      </w:r>
      <w:r w:rsidR="00A92CD1" w:rsidRPr="00C80CBF">
        <w:rPr>
          <w:rFonts w:asciiTheme="minorBidi" w:hAnsiTheme="minorBidi" w:cstheme="minorBidi"/>
          <w:sz w:val="24"/>
          <w:szCs w:val="24"/>
        </w:rPr>
        <w:t xml:space="preserve">from the Biblical law, </w:t>
      </w:r>
      <w:r w:rsidR="001150BC" w:rsidRPr="00C80CBF">
        <w:rPr>
          <w:rFonts w:asciiTheme="minorBidi" w:hAnsiTheme="minorBidi" w:cstheme="minorBidi"/>
          <w:sz w:val="24"/>
          <w:szCs w:val="24"/>
        </w:rPr>
        <w:t xml:space="preserve">but </w:t>
      </w:r>
      <w:r w:rsidR="00A92CD1" w:rsidRPr="00C80CBF">
        <w:rPr>
          <w:rFonts w:asciiTheme="minorBidi" w:hAnsiTheme="minorBidi" w:cstheme="minorBidi"/>
          <w:sz w:val="24"/>
          <w:szCs w:val="24"/>
        </w:rPr>
        <w:t>is much more complex</w:t>
      </w:r>
      <w:r w:rsidR="001150BC" w:rsidRPr="00C80CBF">
        <w:rPr>
          <w:rFonts w:asciiTheme="minorBidi" w:hAnsiTheme="minorBidi" w:cstheme="minorBidi"/>
          <w:sz w:val="24"/>
          <w:szCs w:val="24"/>
        </w:rPr>
        <w:t>.</w:t>
      </w:r>
      <w:r w:rsidR="00466463" w:rsidRPr="00C80CBF">
        <w:rPr>
          <w:rFonts w:asciiTheme="minorBidi" w:hAnsiTheme="minorBidi" w:cstheme="minorBidi"/>
          <w:sz w:val="24"/>
          <w:szCs w:val="24"/>
        </w:rPr>
        <w:t>)</w:t>
      </w:r>
    </w:p>
    <w:p w14:paraId="348D4DF9" w14:textId="77777777" w:rsidR="00124EF7" w:rsidRPr="00C80CBF" w:rsidRDefault="00124EF7" w:rsidP="001D4189">
      <w:pPr>
        <w:bidi w:val="0"/>
        <w:spacing w:after="0" w:line="240" w:lineRule="auto"/>
        <w:jc w:val="both"/>
        <w:rPr>
          <w:rFonts w:asciiTheme="minorBidi" w:hAnsiTheme="minorBidi" w:cstheme="minorBidi"/>
          <w:sz w:val="24"/>
          <w:szCs w:val="24"/>
        </w:rPr>
      </w:pPr>
    </w:p>
    <w:p w14:paraId="30037763" w14:textId="252D0B49" w:rsidR="00417CBA" w:rsidRPr="00C80CBF" w:rsidRDefault="00E93A37" w:rsidP="001D4189">
      <w:pPr>
        <w:bidi w:val="0"/>
        <w:spacing w:after="0" w:line="240" w:lineRule="auto"/>
        <w:jc w:val="both"/>
        <w:rPr>
          <w:rFonts w:asciiTheme="minorBidi" w:hAnsiTheme="minorBidi" w:cstheme="minorBidi"/>
          <w:sz w:val="24"/>
          <w:szCs w:val="24"/>
        </w:rPr>
      </w:pPr>
      <w:r w:rsidRPr="00C80CBF">
        <w:rPr>
          <w:rFonts w:asciiTheme="minorBidi" w:hAnsiTheme="minorBidi" w:cstheme="minorBidi"/>
          <w:sz w:val="24"/>
          <w:szCs w:val="24"/>
        </w:rPr>
        <w:t>The number seven in the Torah represents</w:t>
      </w:r>
      <w:r w:rsidR="00DF78D0" w:rsidRPr="00C80CBF">
        <w:rPr>
          <w:rFonts w:asciiTheme="minorBidi" w:hAnsiTheme="minorBidi" w:cstheme="minorBidi"/>
          <w:sz w:val="24"/>
          <w:szCs w:val="24"/>
        </w:rPr>
        <w:t xml:space="preserve"> the</w:t>
      </w:r>
      <w:r w:rsidRPr="00C80CBF">
        <w:rPr>
          <w:rFonts w:asciiTheme="minorBidi" w:hAnsiTheme="minorBidi" w:cstheme="minorBidi"/>
          <w:sz w:val="24"/>
          <w:szCs w:val="24"/>
        </w:rPr>
        <w:t xml:space="preserve"> natur</w:t>
      </w:r>
      <w:r w:rsidR="00DF78D0" w:rsidRPr="00C80CBF">
        <w:rPr>
          <w:rFonts w:asciiTheme="minorBidi" w:hAnsiTheme="minorBidi" w:cstheme="minorBidi"/>
          <w:sz w:val="24"/>
          <w:szCs w:val="24"/>
        </w:rPr>
        <w:t>al world</w:t>
      </w:r>
      <w:r w:rsidRPr="00C80CBF">
        <w:rPr>
          <w:rFonts w:asciiTheme="minorBidi" w:hAnsiTheme="minorBidi" w:cstheme="minorBidi"/>
          <w:sz w:val="24"/>
          <w:szCs w:val="24"/>
        </w:rPr>
        <w:t>.</w:t>
      </w:r>
      <w:r w:rsidRPr="00C80CBF">
        <w:rPr>
          <w:rFonts w:asciiTheme="minorBidi" w:hAnsiTheme="minorBidi" w:cstheme="minorBidi"/>
          <w:sz w:val="24"/>
          <w:szCs w:val="24"/>
          <w:vertAlign w:val="superscript"/>
        </w:rPr>
        <w:footnoteReference w:id="5"/>
      </w:r>
      <w:r w:rsidR="00ED2F5E" w:rsidRPr="00C80CBF">
        <w:rPr>
          <w:rFonts w:asciiTheme="minorBidi" w:hAnsiTheme="minorBidi" w:cstheme="minorBidi"/>
          <w:sz w:val="24"/>
          <w:szCs w:val="24"/>
        </w:rPr>
        <w:t xml:space="preserve"> </w:t>
      </w:r>
      <w:r w:rsidRPr="00C80CBF">
        <w:rPr>
          <w:rFonts w:asciiTheme="minorBidi" w:hAnsiTheme="minorBidi" w:cstheme="minorBidi"/>
          <w:sz w:val="24"/>
          <w:szCs w:val="24"/>
        </w:rPr>
        <w:t>Often, seven days is a period of transition from ritual impurity to ritual purity.</w:t>
      </w:r>
      <w:r w:rsidR="00A374B6" w:rsidRPr="00C80CBF">
        <w:rPr>
          <w:rStyle w:val="FootnoteReference"/>
          <w:rFonts w:asciiTheme="minorBidi" w:hAnsiTheme="minorBidi" w:cstheme="minorBidi"/>
          <w:sz w:val="24"/>
          <w:szCs w:val="24"/>
        </w:rPr>
        <w:footnoteReference w:id="6"/>
      </w:r>
      <w:r w:rsidR="00ED2F5E" w:rsidRPr="00C80CBF">
        <w:rPr>
          <w:rFonts w:asciiTheme="minorBidi" w:hAnsiTheme="minorBidi" w:cstheme="minorBidi"/>
          <w:sz w:val="24"/>
          <w:szCs w:val="24"/>
        </w:rPr>
        <w:t xml:space="preserve"> </w:t>
      </w:r>
      <w:r w:rsidRPr="00C80CBF">
        <w:rPr>
          <w:rFonts w:asciiTheme="minorBidi" w:hAnsiTheme="minorBidi" w:cstheme="minorBidi"/>
          <w:sz w:val="24"/>
          <w:szCs w:val="24"/>
        </w:rPr>
        <w:t xml:space="preserve">According to Torah law, a menstruating woman </w:t>
      </w:r>
      <w:r w:rsidR="00EE3DA9" w:rsidRPr="00C80CBF">
        <w:rPr>
          <w:rFonts w:asciiTheme="minorBidi" w:hAnsiTheme="minorBidi" w:cstheme="minorBidi"/>
          <w:sz w:val="24"/>
          <w:szCs w:val="24"/>
        </w:rPr>
        <w:t xml:space="preserve">must </w:t>
      </w:r>
      <w:r w:rsidR="00D5515B" w:rsidRPr="00C80CBF">
        <w:rPr>
          <w:rFonts w:asciiTheme="minorBidi" w:hAnsiTheme="minorBidi" w:cstheme="minorBidi"/>
          <w:sz w:val="24"/>
          <w:szCs w:val="24"/>
        </w:rPr>
        <w:t xml:space="preserve">observe </w:t>
      </w:r>
      <w:r w:rsidRPr="00C80CBF">
        <w:rPr>
          <w:rFonts w:asciiTheme="minorBidi" w:hAnsiTheme="minorBidi" w:cstheme="minorBidi"/>
          <w:sz w:val="24"/>
          <w:szCs w:val="24"/>
        </w:rPr>
        <w:t xml:space="preserve">a </w:t>
      </w:r>
      <w:r w:rsidR="00D5515B" w:rsidRPr="00C80CBF">
        <w:rPr>
          <w:rFonts w:asciiTheme="minorBidi" w:hAnsiTheme="minorBidi" w:cstheme="minorBidi"/>
          <w:sz w:val="24"/>
          <w:szCs w:val="24"/>
        </w:rPr>
        <w:t>seven-</w:t>
      </w:r>
      <w:r w:rsidRPr="00C80CBF">
        <w:rPr>
          <w:rFonts w:asciiTheme="minorBidi" w:hAnsiTheme="minorBidi" w:cstheme="minorBidi"/>
          <w:sz w:val="24"/>
          <w:szCs w:val="24"/>
        </w:rPr>
        <w:t>day period of ritual impurity from the onset of bleeding</w:t>
      </w:r>
      <w:r w:rsidR="009A341F">
        <w:rPr>
          <w:rFonts w:asciiTheme="minorBidi" w:hAnsiTheme="minorBidi" w:cstheme="minorBidi"/>
          <w:sz w:val="24"/>
          <w:szCs w:val="24"/>
        </w:rPr>
        <w:t>, after which she purifies</w:t>
      </w:r>
      <w:r w:rsidR="00EE3DA9" w:rsidRPr="00C80CBF">
        <w:rPr>
          <w:rFonts w:asciiTheme="minorBidi" w:hAnsiTheme="minorBidi" w:cstheme="minorBidi"/>
          <w:sz w:val="24"/>
          <w:szCs w:val="24"/>
        </w:rPr>
        <w:t xml:space="preserve"> herself</w:t>
      </w:r>
      <w:r w:rsidR="00A92CD1" w:rsidRPr="00C80CBF">
        <w:rPr>
          <w:rFonts w:asciiTheme="minorBidi" w:hAnsiTheme="minorBidi" w:cstheme="minorBidi"/>
          <w:sz w:val="24"/>
          <w:szCs w:val="24"/>
        </w:rPr>
        <w:t xml:space="preserve"> in the </w:t>
      </w:r>
      <w:r w:rsidR="00A92CD1" w:rsidRPr="00C80CBF">
        <w:rPr>
          <w:rFonts w:asciiTheme="minorBidi" w:hAnsiTheme="minorBidi" w:cstheme="minorBidi"/>
          <w:i/>
          <w:iCs/>
          <w:sz w:val="24"/>
          <w:szCs w:val="24"/>
        </w:rPr>
        <w:t>mikv</w:t>
      </w:r>
      <w:r w:rsidR="00EE3DA9" w:rsidRPr="00C80CBF">
        <w:rPr>
          <w:rFonts w:asciiTheme="minorBidi" w:hAnsiTheme="minorBidi" w:cstheme="minorBidi"/>
          <w:i/>
          <w:iCs/>
          <w:sz w:val="24"/>
          <w:szCs w:val="24"/>
        </w:rPr>
        <w:t>e</w:t>
      </w:r>
      <w:r w:rsidR="00A92CD1" w:rsidRPr="00C80CBF">
        <w:rPr>
          <w:rFonts w:asciiTheme="minorBidi" w:hAnsiTheme="minorBidi" w:cstheme="minorBidi"/>
          <w:i/>
          <w:iCs/>
          <w:sz w:val="24"/>
          <w:szCs w:val="24"/>
        </w:rPr>
        <w:t>h</w:t>
      </w:r>
      <w:r w:rsidRPr="00C80CBF">
        <w:rPr>
          <w:rFonts w:asciiTheme="minorBidi" w:hAnsiTheme="minorBidi" w:cstheme="minorBidi"/>
          <w:sz w:val="24"/>
          <w:szCs w:val="24"/>
        </w:rPr>
        <w:t>.</w:t>
      </w:r>
      <w:r w:rsidR="00ED2F5E" w:rsidRPr="00C80CBF">
        <w:rPr>
          <w:rFonts w:asciiTheme="minorBidi" w:hAnsiTheme="minorBidi" w:cstheme="minorBidi"/>
          <w:sz w:val="24"/>
          <w:szCs w:val="24"/>
        </w:rPr>
        <w:t xml:space="preserve"> </w:t>
      </w:r>
      <w:r w:rsidR="001B3939" w:rsidRPr="00C80CBF">
        <w:rPr>
          <w:rFonts w:asciiTheme="minorBidi" w:hAnsiTheme="minorBidi" w:cstheme="minorBidi"/>
          <w:sz w:val="24"/>
          <w:szCs w:val="24"/>
        </w:rPr>
        <w:t>(T</w:t>
      </w:r>
      <w:r w:rsidR="00EA5A29" w:rsidRPr="00C80CBF">
        <w:rPr>
          <w:rFonts w:asciiTheme="minorBidi" w:hAnsiTheme="minorBidi" w:cstheme="minorBidi"/>
          <w:sz w:val="24"/>
          <w:szCs w:val="24"/>
        </w:rPr>
        <w:t xml:space="preserve">oday, </w:t>
      </w:r>
      <w:r w:rsidR="00A2451D" w:rsidRPr="00C80CBF">
        <w:rPr>
          <w:rFonts w:asciiTheme="minorBidi" w:hAnsiTheme="minorBidi" w:cstheme="minorBidi"/>
          <w:sz w:val="24"/>
          <w:szCs w:val="24"/>
        </w:rPr>
        <w:t xml:space="preserve">every </w:t>
      </w:r>
      <w:r w:rsidR="00EA5A29" w:rsidRPr="00C80CBF">
        <w:rPr>
          <w:rFonts w:asciiTheme="minorBidi" w:hAnsiTheme="minorBidi" w:cstheme="minorBidi"/>
          <w:sz w:val="24"/>
          <w:szCs w:val="24"/>
        </w:rPr>
        <w:t xml:space="preserve">menstruating </w:t>
      </w:r>
      <w:r w:rsidR="009A341F" w:rsidRPr="00C80CBF">
        <w:rPr>
          <w:rFonts w:asciiTheme="minorBidi" w:hAnsiTheme="minorBidi" w:cstheme="minorBidi"/>
          <w:sz w:val="24"/>
          <w:szCs w:val="24"/>
        </w:rPr>
        <w:t>wom</w:t>
      </w:r>
      <w:r w:rsidR="009A341F">
        <w:rPr>
          <w:rFonts w:asciiTheme="minorBidi" w:hAnsiTheme="minorBidi" w:cstheme="minorBidi"/>
          <w:sz w:val="24"/>
          <w:szCs w:val="24"/>
        </w:rPr>
        <w:t>a</w:t>
      </w:r>
      <w:r w:rsidR="009A341F" w:rsidRPr="00C80CBF">
        <w:rPr>
          <w:rFonts w:asciiTheme="minorBidi" w:hAnsiTheme="minorBidi" w:cstheme="minorBidi"/>
          <w:sz w:val="24"/>
          <w:szCs w:val="24"/>
        </w:rPr>
        <w:t xml:space="preserve">n </w:t>
      </w:r>
      <w:r w:rsidR="00EA5A29" w:rsidRPr="00C80CBF">
        <w:rPr>
          <w:rFonts w:asciiTheme="minorBidi" w:hAnsiTheme="minorBidi" w:cstheme="minorBidi"/>
          <w:sz w:val="24"/>
          <w:szCs w:val="24"/>
        </w:rPr>
        <w:t xml:space="preserve">must also observe </w:t>
      </w:r>
      <w:r w:rsidR="001B3939" w:rsidRPr="00C80CBF">
        <w:rPr>
          <w:rFonts w:asciiTheme="minorBidi" w:hAnsiTheme="minorBidi" w:cstheme="minorBidi"/>
          <w:sz w:val="24"/>
          <w:szCs w:val="24"/>
        </w:rPr>
        <w:t xml:space="preserve">the seven clean days, which </w:t>
      </w:r>
      <w:r w:rsidR="00EA5A29" w:rsidRPr="00C80CBF">
        <w:rPr>
          <w:rFonts w:asciiTheme="minorBidi" w:hAnsiTheme="minorBidi" w:cstheme="minorBidi"/>
          <w:sz w:val="24"/>
          <w:szCs w:val="24"/>
        </w:rPr>
        <w:t xml:space="preserve">the Torah originally prescribed </w:t>
      </w:r>
      <w:r w:rsidR="00A2451D" w:rsidRPr="00C80CBF">
        <w:rPr>
          <w:rFonts w:asciiTheme="minorBidi" w:hAnsiTheme="minorBidi" w:cstheme="minorBidi"/>
          <w:sz w:val="24"/>
          <w:szCs w:val="24"/>
        </w:rPr>
        <w:t>in more limited circumstances</w:t>
      </w:r>
      <w:r w:rsidR="001B3939" w:rsidRPr="00C80CBF">
        <w:rPr>
          <w:rFonts w:asciiTheme="minorBidi" w:hAnsiTheme="minorBidi" w:cstheme="minorBidi"/>
          <w:sz w:val="24"/>
          <w:szCs w:val="24"/>
        </w:rPr>
        <w:t>.)</w:t>
      </w:r>
    </w:p>
    <w:p w14:paraId="2BF51F40" w14:textId="77777777" w:rsidR="00124EF7" w:rsidRPr="00C80CBF" w:rsidRDefault="00124EF7" w:rsidP="001D4189">
      <w:pPr>
        <w:bidi w:val="0"/>
        <w:spacing w:after="0" w:line="240" w:lineRule="auto"/>
        <w:jc w:val="both"/>
        <w:rPr>
          <w:rFonts w:asciiTheme="minorBidi" w:hAnsiTheme="minorBidi" w:cstheme="minorBidi"/>
          <w:sz w:val="24"/>
          <w:szCs w:val="24"/>
        </w:rPr>
      </w:pPr>
    </w:p>
    <w:p w14:paraId="5F1A2E66" w14:textId="47E59ECE" w:rsidR="00417CBA" w:rsidRPr="00C80CBF" w:rsidRDefault="003D7D94" w:rsidP="00C80CBF">
      <w:pPr>
        <w:bidi w:val="0"/>
        <w:spacing w:after="0" w:line="240" w:lineRule="auto"/>
        <w:ind w:left="284"/>
        <w:jc w:val="both"/>
        <w:rPr>
          <w:rFonts w:asciiTheme="minorBidi" w:hAnsiTheme="minorBidi" w:cstheme="minorBidi"/>
          <w:bCs/>
          <w:sz w:val="24"/>
          <w:szCs w:val="24"/>
        </w:rPr>
      </w:pPr>
      <w:r w:rsidRPr="00C80CBF">
        <w:rPr>
          <w:rFonts w:asciiTheme="minorBidi" w:hAnsiTheme="minorBidi" w:cstheme="minorBidi"/>
          <w:bCs/>
          <w:sz w:val="24"/>
          <w:szCs w:val="24"/>
          <w:u w:val="single"/>
        </w:rPr>
        <w:t xml:space="preserve">Vayikra </w:t>
      </w:r>
      <w:r w:rsidR="00E93A37" w:rsidRPr="00C80CBF">
        <w:rPr>
          <w:rFonts w:asciiTheme="minorBidi" w:hAnsiTheme="minorBidi" w:cstheme="minorBidi"/>
          <w:bCs/>
          <w:sz w:val="24"/>
          <w:szCs w:val="24"/>
          <w:u w:val="single"/>
        </w:rPr>
        <w:t>15:19</w:t>
      </w:r>
      <w:r w:rsidR="00E93A37" w:rsidRPr="00C80CBF">
        <w:rPr>
          <w:rFonts w:asciiTheme="minorBidi" w:hAnsiTheme="minorBidi" w:cstheme="minorBidi"/>
          <w:bCs/>
          <w:sz w:val="24"/>
          <w:szCs w:val="24"/>
        </w:rPr>
        <w:t xml:space="preserve"> And a woman when she will be aflow, blood will be her flow in her flesh.</w:t>
      </w:r>
      <w:r w:rsidR="00ED2F5E" w:rsidRPr="00C80CBF">
        <w:rPr>
          <w:rFonts w:asciiTheme="minorBidi" w:hAnsiTheme="minorBidi" w:cstheme="minorBidi"/>
          <w:bCs/>
          <w:sz w:val="24"/>
          <w:szCs w:val="24"/>
        </w:rPr>
        <w:t xml:space="preserve"> </w:t>
      </w:r>
      <w:r w:rsidR="00E93A37" w:rsidRPr="00C80CBF">
        <w:rPr>
          <w:rFonts w:asciiTheme="minorBidi" w:hAnsiTheme="minorBidi" w:cstheme="minorBidi"/>
          <w:bCs/>
          <w:sz w:val="24"/>
          <w:szCs w:val="24"/>
        </w:rPr>
        <w:t xml:space="preserve">Seven days will she be in her </w:t>
      </w:r>
      <w:r w:rsidR="00E93A37" w:rsidRPr="00C80CBF">
        <w:rPr>
          <w:rFonts w:asciiTheme="minorBidi" w:hAnsiTheme="minorBidi" w:cstheme="minorBidi"/>
          <w:bCs/>
          <w:i/>
          <w:iCs/>
          <w:sz w:val="24"/>
          <w:szCs w:val="24"/>
        </w:rPr>
        <w:t>nidda</w:t>
      </w:r>
      <w:r w:rsidR="00E93A37" w:rsidRPr="00C80CBF">
        <w:rPr>
          <w:rFonts w:asciiTheme="minorBidi" w:hAnsiTheme="minorBidi" w:cstheme="minorBidi"/>
          <w:bCs/>
          <w:sz w:val="24"/>
          <w:szCs w:val="24"/>
        </w:rPr>
        <w:t xml:space="preserve"> [separation] and all who touch her will be ritually impure until the evening.</w:t>
      </w:r>
    </w:p>
    <w:p w14:paraId="75BCB343" w14:textId="77777777" w:rsidR="00124EF7" w:rsidRPr="00C80CBF" w:rsidRDefault="00124EF7" w:rsidP="001D4189">
      <w:pPr>
        <w:bidi w:val="0"/>
        <w:spacing w:after="0" w:line="240" w:lineRule="auto"/>
        <w:jc w:val="both"/>
        <w:rPr>
          <w:rFonts w:asciiTheme="minorBidi" w:hAnsiTheme="minorBidi" w:cstheme="minorBidi"/>
          <w:sz w:val="24"/>
          <w:szCs w:val="24"/>
        </w:rPr>
      </w:pPr>
    </w:p>
    <w:p w14:paraId="58C3E8DE" w14:textId="2519A9CD" w:rsidR="00353E3B" w:rsidRPr="00C80CBF" w:rsidRDefault="00E93A37" w:rsidP="001D4189">
      <w:pPr>
        <w:bidi w:val="0"/>
        <w:spacing w:after="0" w:line="240" w:lineRule="auto"/>
        <w:jc w:val="both"/>
        <w:rPr>
          <w:rFonts w:asciiTheme="minorBidi" w:hAnsiTheme="minorBidi" w:cstheme="minorBidi"/>
          <w:sz w:val="24"/>
          <w:szCs w:val="24"/>
        </w:rPr>
      </w:pPr>
      <w:r w:rsidRPr="00C80CBF">
        <w:rPr>
          <w:rFonts w:asciiTheme="minorBidi" w:hAnsiTheme="minorBidi" w:cstheme="minorBidi"/>
          <w:sz w:val="24"/>
          <w:szCs w:val="24"/>
        </w:rPr>
        <w:t xml:space="preserve">Although many of the laws of ritual purity do not apply today without the </w:t>
      </w:r>
      <w:r w:rsidR="000577D9" w:rsidRPr="00C80CBF">
        <w:rPr>
          <w:rFonts w:asciiTheme="minorBidi" w:hAnsiTheme="minorBidi" w:cstheme="minorBidi"/>
          <w:sz w:val="24"/>
          <w:szCs w:val="24"/>
        </w:rPr>
        <w:t>Temple</w:t>
      </w:r>
      <w:r w:rsidRPr="00C80CBF">
        <w:rPr>
          <w:rFonts w:asciiTheme="minorBidi" w:hAnsiTheme="minorBidi" w:cstheme="minorBidi"/>
          <w:sz w:val="24"/>
          <w:szCs w:val="24"/>
        </w:rPr>
        <w:t xml:space="preserve">, </w:t>
      </w:r>
      <w:r w:rsidRPr="00C80CBF">
        <w:rPr>
          <w:rFonts w:asciiTheme="minorBidi" w:hAnsiTheme="minorBidi" w:cstheme="minorBidi"/>
          <w:i/>
          <w:iCs/>
          <w:sz w:val="24"/>
          <w:szCs w:val="24"/>
        </w:rPr>
        <w:t>nidda</w:t>
      </w:r>
      <w:r w:rsidRPr="00C80CBF">
        <w:rPr>
          <w:rFonts w:asciiTheme="minorBidi" w:hAnsiTheme="minorBidi" w:cstheme="minorBidi"/>
          <w:sz w:val="24"/>
          <w:szCs w:val="24"/>
        </w:rPr>
        <w:t xml:space="preserve"> laws remain in practice</w:t>
      </w:r>
      <w:r w:rsidR="00DF78D0" w:rsidRPr="00C80CBF">
        <w:rPr>
          <w:rFonts w:asciiTheme="minorBidi" w:hAnsiTheme="minorBidi" w:cstheme="minorBidi"/>
          <w:sz w:val="24"/>
          <w:szCs w:val="24"/>
        </w:rPr>
        <w:t>.</w:t>
      </w:r>
      <w:r w:rsidRPr="00C80CBF">
        <w:rPr>
          <w:rFonts w:asciiTheme="minorBidi" w:hAnsiTheme="minorBidi" w:cstheme="minorBidi"/>
          <w:sz w:val="24"/>
          <w:szCs w:val="24"/>
        </w:rPr>
        <w:t xml:space="preserve"> </w:t>
      </w:r>
    </w:p>
    <w:p w14:paraId="28DD26B2" w14:textId="77777777" w:rsidR="00124EF7" w:rsidRPr="00C80CBF" w:rsidRDefault="00124EF7" w:rsidP="001D4189">
      <w:pPr>
        <w:bidi w:val="0"/>
        <w:spacing w:after="0" w:line="240" w:lineRule="auto"/>
        <w:jc w:val="both"/>
        <w:rPr>
          <w:rFonts w:asciiTheme="minorBidi" w:hAnsiTheme="minorBidi" w:cstheme="minorBidi"/>
          <w:sz w:val="24"/>
          <w:szCs w:val="24"/>
        </w:rPr>
      </w:pPr>
    </w:p>
    <w:p w14:paraId="472233D6" w14:textId="5E3A2BC6" w:rsidR="00124EF7" w:rsidRPr="00C80CBF" w:rsidRDefault="002313C5" w:rsidP="001D4189">
      <w:pPr>
        <w:bidi w:val="0"/>
        <w:spacing w:after="0" w:line="240" w:lineRule="auto"/>
        <w:jc w:val="both"/>
        <w:rPr>
          <w:rFonts w:asciiTheme="minorBidi" w:hAnsiTheme="minorBidi" w:cstheme="minorBidi"/>
          <w:sz w:val="24"/>
          <w:szCs w:val="24"/>
        </w:rPr>
      </w:pPr>
      <w:r w:rsidRPr="00C80CBF">
        <w:rPr>
          <w:rFonts w:asciiTheme="minorBidi" w:hAnsiTheme="minorBidi" w:cstheme="minorBidi"/>
          <w:b/>
          <w:bCs/>
          <w:sz w:val="24"/>
          <w:szCs w:val="24"/>
        </w:rPr>
        <w:t>Significance</w:t>
      </w:r>
      <w:r w:rsidRPr="00C80CBF">
        <w:rPr>
          <w:rFonts w:asciiTheme="minorBidi" w:hAnsiTheme="minorBidi" w:cstheme="minorBidi"/>
          <w:sz w:val="24"/>
          <w:szCs w:val="24"/>
        </w:rPr>
        <w:t xml:space="preserve"> </w:t>
      </w:r>
      <w:r w:rsidR="00EE3DA9" w:rsidRPr="00C80CBF">
        <w:rPr>
          <w:rFonts w:asciiTheme="minorBidi" w:hAnsiTheme="minorBidi" w:cstheme="minorBidi"/>
          <w:sz w:val="24"/>
          <w:szCs w:val="24"/>
        </w:rPr>
        <w:t xml:space="preserve">What is </w:t>
      </w:r>
      <w:r w:rsidR="00EE3DA9" w:rsidRPr="00C80CBF">
        <w:rPr>
          <w:rFonts w:asciiTheme="minorBidi" w:hAnsiTheme="minorBidi" w:cstheme="minorBidi"/>
          <w:i/>
          <w:iCs/>
          <w:sz w:val="24"/>
          <w:szCs w:val="24"/>
        </w:rPr>
        <w:t xml:space="preserve">nidda </w:t>
      </w:r>
      <w:r w:rsidR="00EE3DA9" w:rsidRPr="00C80CBF">
        <w:rPr>
          <w:rFonts w:asciiTheme="minorBidi" w:hAnsiTheme="minorBidi" w:cstheme="minorBidi"/>
          <w:sz w:val="24"/>
          <w:szCs w:val="24"/>
        </w:rPr>
        <w:t xml:space="preserve">for? </w:t>
      </w:r>
      <w:r w:rsidR="00E93A37" w:rsidRPr="00C80CBF">
        <w:rPr>
          <w:rFonts w:asciiTheme="minorBidi" w:hAnsiTheme="minorBidi" w:cstheme="minorBidi"/>
          <w:sz w:val="24"/>
          <w:szCs w:val="24"/>
        </w:rPr>
        <w:t>Rabbi Meir</w:t>
      </w:r>
      <w:r w:rsidR="009A341F">
        <w:rPr>
          <w:rFonts w:asciiTheme="minorBidi" w:hAnsiTheme="minorBidi" w:cstheme="minorBidi"/>
          <w:sz w:val="24"/>
          <w:szCs w:val="24"/>
        </w:rPr>
        <w:t xml:space="preserve"> explains</w:t>
      </w:r>
      <w:r w:rsidR="009C081F" w:rsidRPr="00C80CBF">
        <w:rPr>
          <w:rFonts w:asciiTheme="minorBidi" w:hAnsiTheme="minorBidi" w:cstheme="minorBidi"/>
          <w:sz w:val="24"/>
          <w:szCs w:val="24"/>
        </w:rPr>
        <w:t>:</w:t>
      </w:r>
    </w:p>
    <w:p w14:paraId="0A72F2F9" w14:textId="293113D6" w:rsidR="00417CBA" w:rsidRPr="00C80CBF" w:rsidRDefault="00417CBA" w:rsidP="001D4189">
      <w:pPr>
        <w:bidi w:val="0"/>
        <w:spacing w:after="0" w:line="240" w:lineRule="auto"/>
        <w:jc w:val="both"/>
        <w:rPr>
          <w:rFonts w:asciiTheme="minorBidi" w:hAnsiTheme="minorBidi" w:cstheme="minorBidi"/>
          <w:sz w:val="24"/>
          <w:szCs w:val="24"/>
        </w:rPr>
      </w:pPr>
    </w:p>
    <w:p w14:paraId="07B4DBA1" w14:textId="5AD2B030" w:rsidR="00417CBA" w:rsidRPr="00C80CBF" w:rsidRDefault="00E93A37" w:rsidP="00C80CBF">
      <w:pPr>
        <w:bidi w:val="0"/>
        <w:spacing w:after="0" w:line="240" w:lineRule="auto"/>
        <w:ind w:left="284"/>
        <w:jc w:val="both"/>
        <w:rPr>
          <w:rFonts w:asciiTheme="minorBidi" w:hAnsiTheme="minorBidi" w:cstheme="minorBidi"/>
          <w:bCs/>
          <w:sz w:val="24"/>
          <w:szCs w:val="24"/>
        </w:rPr>
      </w:pPr>
      <w:r w:rsidRPr="00C80CBF">
        <w:rPr>
          <w:rFonts w:asciiTheme="minorBidi" w:hAnsiTheme="minorBidi" w:cstheme="minorBidi"/>
          <w:bCs/>
          <w:sz w:val="24"/>
          <w:szCs w:val="24"/>
          <w:u w:val="single"/>
        </w:rPr>
        <w:t xml:space="preserve">Nidda </w:t>
      </w:r>
      <w:r w:rsidR="00212F9E" w:rsidRPr="00C80CBF">
        <w:rPr>
          <w:rFonts w:asciiTheme="minorBidi" w:hAnsiTheme="minorBidi" w:cstheme="minorBidi"/>
          <w:bCs/>
          <w:sz w:val="24"/>
          <w:szCs w:val="24"/>
          <w:u w:val="single"/>
        </w:rPr>
        <w:t>31a</w:t>
      </w:r>
      <w:r w:rsidR="00124EF7" w:rsidRPr="00C80CBF">
        <w:rPr>
          <w:rFonts w:asciiTheme="minorBidi" w:hAnsiTheme="minorBidi" w:cstheme="minorBidi"/>
          <w:bCs/>
          <w:sz w:val="24"/>
          <w:szCs w:val="24"/>
        </w:rPr>
        <w:t xml:space="preserve"> </w:t>
      </w:r>
      <w:r w:rsidRPr="00C80CBF">
        <w:rPr>
          <w:rFonts w:asciiTheme="minorBidi" w:hAnsiTheme="minorBidi" w:cstheme="minorBidi"/>
          <w:bCs/>
          <w:sz w:val="24"/>
          <w:szCs w:val="24"/>
        </w:rPr>
        <w:t xml:space="preserve">Rabbi Meir says: Why did the Torah say [a woman is in] </w:t>
      </w:r>
      <w:r w:rsidRPr="00C80CBF">
        <w:rPr>
          <w:rFonts w:asciiTheme="minorBidi" w:hAnsiTheme="minorBidi" w:cstheme="minorBidi"/>
          <w:bCs/>
          <w:i/>
          <w:iCs/>
          <w:sz w:val="24"/>
          <w:szCs w:val="24"/>
        </w:rPr>
        <w:t>nidda</w:t>
      </w:r>
      <w:r w:rsidRPr="00C80CBF">
        <w:rPr>
          <w:rFonts w:asciiTheme="minorBidi" w:hAnsiTheme="minorBidi" w:cstheme="minorBidi"/>
          <w:bCs/>
          <w:sz w:val="24"/>
          <w:szCs w:val="24"/>
        </w:rPr>
        <w:t xml:space="preserve"> for seven [days]?</w:t>
      </w:r>
      <w:r w:rsidR="00ED2F5E" w:rsidRPr="00C80CBF">
        <w:rPr>
          <w:rFonts w:asciiTheme="minorBidi" w:hAnsiTheme="minorBidi" w:cstheme="minorBidi"/>
          <w:bCs/>
          <w:sz w:val="24"/>
          <w:szCs w:val="24"/>
        </w:rPr>
        <w:t xml:space="preserve"> </w:t>
      </w:r>
      <w:r w:rsidRPr="00C80CBF">
        <w:rPr>
          <w:rFonts w:asciiTheme="minorBidi" w:hAnsiTheme="minorBidi" w:cstheme="minorBidi"/>
          <w:bCs/>
          <w:sz w:val="24"/>
          <w:szCs w:val="24"/>
        </w:rPr>
        <w:t xml:space="preserve">Because he [the husband] gets </w:t>
      </w:r>
      <w:r w:rsidR="00A2451D" w:rsidRPr="00C80CBF">
        <w:rPr>
          <w:rFonts w:asciiTheme="minorBidi" w:hAnsiTheme="minorBidi" w:cstheme="minorBidi"/>
          <w:bCs/>
          <w:sz w:val="24"/>
          <w:szCs w:val="24"/>
        </w:rPr>
        <w:t xml:space="preserve">accustomed </w:t>
      </w:r>
      <w:r w:rsidRPr="00C80CBF">
        <w:rPr>
          <w:rFonts w:asciiTheme="minorBidi" w:hAnsiTheme="minorBidi" w:cstheme="minorBidi"/>
          <w:bCs/>
          <w:sz w:val="24"/>
          <w:szCs w:val="24"/>
        </w:rPr>
        <w:t xml:space="preserve">to her and </w:t>
      </w:r>
      <w:r w:rsidR="0076278A" w:rsidRPr="00C80CBF">
        <w:rPr>
          <w:rFonts w:asciiTheme="minorBidi" w:hAnsiTheme="minorBidi" w:cstheme="minorBidi"/>
          <w:bCs/>
          <w:sz w:val="24"/>
          <w:szCs w:val="24"/>
        </w:rPr>
        <w:t>becomes tired of</w:t>
      </w:r>
      <w:r w:rsidRPr="00C80CBF">
        <w:rPr>
          <w:rFonts w:asciiTheme="minorBidi" w:hAnsiTheme="minorBidi" w:cstheme="minorBidi"/>
          <w:bCs/>
          <w:sz w:val="24"/>
          <w:szCs w:val="24"/>
        </w:rPr>
        <w:t xml:space="preserve"> her.</w:t>
      </w:r>
      <w:r w:rsidR="00ED2F5E" w:rsidRPr="00C80CBF">
        <w:rPr>
          <w:rFonts w:asciiTheme="minorBidi" w:hAnsiTheme="minorBidi" w:cstheme="minorBidi"/>
          <w:bCs/>
          <w:sz w:val="24"/>
          <w:szCs w:val="24"/>
        </w:rPr>
        <w:t xml:space="preserve"> </w:t>
      </w:r>
      <w:r w:rsidRPr="00C80CBF">
        <w:rPr>
          <w:rFonts w:asciiTheme="minorBidi" w:hAnsiTheme="minorBidi" w:cstheme="minorBidi"/>
          <w:bCs/>
          <w:sz w:val="24"/>
          <w:szCs w:val="24"/>
        </w:rPr>
        <w:t xml:space="preserve">The Torah said, </w:t>
      </w:r>
      <w:r w:rsidR="00DB61D8" w:rsidRPr="00C80CBF">
        <w:rPr>
          <w:rFonts w:asciiTheme="minorBidi" w:hAnsiTheme="minorBidi" w:cstheme="minorBidi"/>
          <w:bCs/>
          <w:sz w:val="24"/>
          <w:szCs w:val="24"/>
        </w:rPr>
        <w:t>s</w:t>
      </w:r>
      <w:r w:rsidRPr="00C80CBF">
        <w:rPr>
          <w:rFonts w:asciiTheme="minorBidi" w:hAnsiTheme="minorBidi" w:cstheme="minorBidi"/>
          <w:bCs/>
          <w:sz w:val="24"/>
          <w:szCs w:val="24"/>
        </w:rPr>
        <w:t xml:space="preserve">he should be ritually impure for seven days in order that she be </w:t>
      </w:r>
      <w:r w:rsidR="0076278A" w:rsidRPr="00C80CBF">
        <w:rPr>
          <w:rFonts w:asciiTheme="minorBidi" w:hAnsiTheme="minorBidi" w:cstheme="minorBidi"/>
          <w:bCs/>
          <w:sz w:val="24"/>
          <w:szCs w:val="24"/>
        </w:rPr>
        <w:t xml:space="preserve">as </w:t>
      </w:r>
      <w:r w:rsidRPr="00C80CBF">
        <w:rPr>
          <w:rFonts w:asciiTheme="minorBidi" w:hAnsiTheme="minorBidi" w:cstheme="minorBidi"/>
          <w:bCs/>
          <w:sz w:val="24"/>
          <w:szCs w:val="24"/>
        </w:rPr>
        <w:t xml:space="preserve">beloved to her husband as </w:t>
      </w:r>
      <w:r w:rsidR="0076278A" w:rsidRPr="00C80CBF">
        <w:rPr>
          <w:rFonts w:asciiTheme="minorBidi" w:hAnsiTheme="minorBidi" w:cstheme="minorBidi"/>
          <w:bCs/>
          <w:sz w:val="24"/>
          <w:szCs w:val="24"/>
        </w:rPr>
        <w:t>when she entered</w:t>
      </w:r>
      <w:r w:rsidRPr="00C80CBF">
        <w:rPr>
          <w:rFonts w:asciiTheme="minorBidi" w:hAnsiTheme="minorBidi" w:cstheme="minorBidi"/>
          <w:bCs/>
          <w:sz w:val="24"/>
          <w:szCs w:val="24"/>
        </w:rPr>
        <w:t xml:space="preserve"> the </w:t>
      </w:r>
      <w:r w:rsidR="00940BF4" w:rsidRPr="00C80CBF">
        <w:rPr>
          <w:rFonts w:asciiTheme="minorBidi" w:hAnsiTheme="minorBidi" w:cstheme="minorBidi"/>
          <w:bCs/>
          <w:i/>
          <w:iCs/>
          <w:sz w:val="24"/>
          <w:szCs w:val="24"/>
        </w:rPr>
        <w:t>c</w:t>
      </w:r>
      <w:r w:rsidRPr="00C80CBF">
        <w:rPr>
          <w:rFonts w:asciiTheme="minorBidi" w:hAnsiTheme="minorBidi" w:cstheme="minorBidi"/>
          <w:bCs/>
          <w:i/>
          <w:sz w:val="24"/>
          <w:szCs w:val="24"/>
        </w:rPr>
        <w:t>huppa</w:t>
      </w:r>
      <w:r w:rsidRPr="00C80CBF">
        <w:rPr>
          <w:rFonts w:asciiTheme="minorBidi" w:hAnsiTheme="minorBidi" w:cstheme="minorBidi"/>
          <w:bCs/>
          <w:sz w:val="24"/>
          <w:szCs w:val="24"/>
        </w:rPr>
        <w:t xml:space="preserve"> [wedding canopy].</w:t>
      </w:r>
    </w:p>
    <w:p w14:paraId="6AABA71E" w14:textId="77777777" w:rsidR="00124EF7" w:rsidRPr="00C80CBF" w:rsidRDefault="00124EF7" w:rsidP="001D4189">
      <w:pPr>
        <w:bidi w:val="0"/>
        <w:spacing w:after="0" w:line="240" w:lineRule="auto"/>
        <w:jc w:val="both"/>
        <w:rPr>
          <w:rFonts w:asciiTheme="minorBidi" w:hAnsiTheme="minorBidi" w:cstheme="minorBidi"/>
          <w:sz w:val="24"/>
          <w:szCs w:val="24"/>
        </w:rPr>
      </w:pPr>
    </w:p>
    <w:p w14:paraId="405A66B6" w14:textId="2B39CD8A" w:rsidR="00417CBA" w:rsidRPr="00C80CBF" w:rsidRDefault="009C081F" w:rsidP="00E34390">
      <w:pPr>
        <w:bidi w:val="0"/>
        <w:spacing w:after="0" w:line="240" w:lineRule="auto"/>
        <w:jc w:val="both"/>
        <w:rPr>
          <w:rFonts w:asciiTheme="minorBidi" w:hAnsiTheme="minorBidi" w:cstheme="minorBidi"/>
          <w:sz w:val="24"/>
          <w:szCs w:val="24"/>
        </w:rPr>
      </w:pPr>
      <w:r w:rsidRPr="00C80CBF">
        <w:rPr>
          <w:rFonts w:asciiTheme="minorBidi" w:hAnsiTheme="minorBidi" w:cstheme="minorBidi"/>
          <w:sz w:val="24"/>
          <w:szCs w:val="24"/>
        </w:rPr>
        <w:t xml:space="preserve">Rabbi Meir believes that men can tire of their wives and take them for granted, and that </w:t>
      </w:r>
      <w:r w:rsidRPr="00C80CBF">
        <w:rPr>
          <w:rFonts w:asciiTheme="minorBidi" w:hAnsiTheme="minorBidi" w:cstheme="minorBidi"/>
          <w:i/>
          <w:iCs/>
          <w:sz w:val="24"/>
          <w:szCs w:val="24"/>
        </w:rPr>
        <w:t>nidda</w:t>
      </w:r>
      <w:r w:rsidRPr="00C80CBF">
        <w:rPr>
          <w:rFonts w:asciiTheme="minorBidi" w:hAnsiTheme="minorBidi" w:cstheme="minorBidi"/>
          <w:sz w:val="24"/>
          <w:szCs w:val="24"/>
        </w:rPr>
        <w:t xml:space="preserve"> can help </w:t>
      </w:r>
      <w:r w:rsidR="00A20AE9" w:rsidRPr="00C80CBF">
        <w:rPr>
          <w:rFonts w:asciiTheme="minorBidi" w:hAnsiTheme="minorBidi" w:cstheme="minorBidi"/>
          <w:sz w:val="24"/>
          <w:szCs w:val="24"/>
        </w:rPr>
        <w:t>men value their wives.</w:t>
      </w:r>
      <w:r w:rsidRPr="00C80CBF">
        <w:rPr>
          <w:rFonts w:asciiTheme="minorBidi" w:hAnsiTheme="minorBidi" w:cstheme="minorBidi"/>
          <w:sz w:val="24"/>
          <w:szCs w:val="24"/>
        </w:rPr>
        <w:t xml:space="preserve"> Although Rabbi Meir speaks from a male perspective, </w:t>
      </w:r>
      <w:r w:rsidRPr="00C80CBF">
        <w:rPr>
          <w:rFonts w:asciiTheme="minorBidi" w:hAnsiTheme="minorBidi" w:cstheme="minorBidi"/>
          <w:i/>
          <w:iCs/>
          <w:sz w:val="24"/>
          <w:szCs w:val="24"/>
        </w:rPr>
        <w:t>nidda</w:t>
      </w:r>
      <w:r w:rsidRPr="00C80CBF">
        <w:rPr>
          <w:rFonts w:asciiTheme="minorBidi" w:hAnsiTheme="minorBidi" w:cstheme="minorBidi"/>
          <w:sz w:val="24"/>
          <w:szCs w:val="24"/>
        </w:rPr>
        <w:t xml:space="preserve"> can help a woman appreciate her husband as well.</w:t>
      </w:r>
      <w:r w:rsidR="009A341F">
        <w:rPr>
          <w:rFonts w:asciiTheme="minorBidi" w:hAnsiTheme="minorBidi" w:cstheme="minorBidi"/>
          <w:sz w:val="24"/>
          <w:szCs w:val="24"/>
        </w:rPr>
        <w:t xml:space="preserve"> </w:t>
      </w:r>
      <w:r w:rsidR="00E34390">
        <w:rPr>
          <w:rFonts w:asciiTheme="minorBidi" w:hAnsiTheme="minorBidi" w:cstheme="minorBidi"/>
          <w:sz w:val="24"/>
          <w:szCs w:val="24"/>
        </w:rPr>
        <w:t>Much</w:t>
      </w:r>
      <w:r w:rsidR="009A341F">
        <w:rPr>
          <w:rFonts w:asciiTheme="minorBidi" w:hAnsiTheme="minorBidi" w:cstheme="minorBidi"/>
          <w:sz w:val="24"/>
          <w:szCs w:val="24"/>
        </w:rPr>
        <w:t xml:space="preserve"> as the</w:t>
      </w:r>
      <w:r w:rsidR="00E93A37" w:rsidRPr="00C80CBF">
        <w:rPr>
          <w:rFonts w:asciiTheme="minorBidi" w:hAnsiTheme="minorBidi" w:cstheme="minorBidi"/>
          <w:sz w:val="24"/>
          <w:szCs w:val="24"/>
        </w:rPr>
        <w:t xml:space="preserve"> seven-day week </w:t>
      </w:r>
      <w:r w:rsidR="00EE3DA9" w:rsidRPr="00C80CBF">
        <w:rPr>
          <w:rFonts w:asciiTheme="minorBidi" w:hAnsiTheme="minorBidi" w:cstheme="minorBidi"/>
          <w:sz w:val="24"/>
          <w:szCs w:val="24"/>
        </w:rPr>
        <w:t xml:space="preserve">creates </w:t>
      </w:r>
      <w:r w:rsidR="00E93A37" w:rsidRPr="00C80CBF">
        <w:rPr>
          <w:rFonts w:asciiTheme="minorBidi" w:hAnsiTheme="minorBidi" w:cstheme="minorBidi"/>
          <w:sz w:val="24"/>
          <w:szCs w:val="24"/>
        </w:rPr>
        <w:t>a balance between work and rest, the seven-day</w:t>
      </w:r>
      <w:r w:rsidR="00EE3DA9" w:rsidRPr="00C80CBF">
        <w:rPr>
          <w:rFonts w:asciiTheme="minorBidi" w:hAnsiTheme="minorBidi" w:cstheme="minorBidi"/>
          <w:sz w:val="24"/>
          <w:szCs w:val="24"/>
        </w:rPr>
        <w:t>s</w:t>
      </w:r>
      <w:r w:rsidR="00E93A37" w:rsidRPr="00C80CBF">
        <w:rPr>
          <w:rFonts w:asciiTheme="minorBidi" w:hAnsiTheme="minorBidi" w:cstheme="minorBidi"/>
          <w:sz w:val="24"/>
          <w:szCs w:val="24"/>
        </w:rPr>
        <w:t xml:space="preserve"> of </w:t>
      </w:r>
      <w:r w:rsidR="00E93A37" w:rsidRPr="00C80CBF">
        <w:rPr>
          <w:rFonts w:asciiTheme="minorBidi" w:hAnsiTheme="minorBidi" w:cstheme="minorBidi"/>
          <w:i/>
          <w:iCs/>
          <w:sz w:val="24"/>
          <w:szCs w:val="24"/>
        </w:rPr>
        <w:t>nidda</w:t>
      </w:r>
      <w:r w:rsidR="00E93A37" w:rsidRPr="00C80CBF">
        <w:rPr>
          <w:rFonts w:asciiTheme="minorBidi" w:hAnsiTheme="minorBidi" w:cstheme="minorBidi"/>
          <w:sz w:val="24"/>
          <w:szCs w:val="24"/>
        </w:rPr>
        <w:t xml:space="preserve"> </w:t>
      </w:r>
      <w:r w:rsidR="00EE3DA9" w:rsidRPr="00C80CBF">
        <w:rPr>
          <w:rFonts w:asciiTheme="minorBidi" w:hAnsiTheme="minorBidi" w:cstheme="minorBidi"/>
          <w:sz w:val="24"/>
          <w:szCs w:val="24"/>
        </w:rPr>
        <w:t>cr</w:t>
      </w:r>
      <w:r w:rsidR="00E93A37" w:rsidRPr="00C80CBF">
        <w:rPr>
          <w:rFonts w:asciiTheme="minorBidi" w:hAnsiTheme="minorBidi" w:cstheme="minorBidi"/>
          <w:sz w:val="24"/>
          <w:szCs w:val="24"/>
        </w:rPr>
        <w:t xml:space="preserve">eate a balance between a couple's physical closeness and </w:t>
      </w:r>
      <w:r w:rsidR="00B70F08" w:rsidRPr="00C80CBF">
        <w:rPr>
          <w:rFonts w:asciiTheme="minorBidi" w:hAnsiTheme="minorBidi" w:cstheme="minorBidi"/>
          <w:sz w:val="24"/>
          <w:szCs w:val="24"/>
        </w:rPr>
        <w:t>their personal space and independence</w:t>
      </w:r>
      <w:r w:rsidR="00E93A37" w:rsidRPr="00C80CBF">
        <w:rPr>
          <w:rFonts w:asciiTheme="minorBidi" w:hAnsiTheme="minorBidi" w:cstheme="minorBidi"/>
          <w:sz w:val="24"/>
          <w:szCs w:val="24"/>
        </w:rPr>
        <w:t>.</w:t>
      </w:r>
      <w:r w:rsidR="00ED2F5E" w:rsidRPr="00C80CBF">
        <w:rPr>
          <w:rFonts w:asciiTheme="minorBidi" w:hAnsiTheme="minorBidi" w:cstheme="minorBidi"/>
          <w:sz w:val="24"/>
          <w:szCs w:val="24"/>
        </w:rPr>
        <w:t xml:space="preserve"> </w:t>
      </w:r>
    </w:p>
    <w:p w14:paraId="58885582" w14:textId="77777777" w:rsidR="00124EF7" w:rsidRPr="00C80CBF" w:rsidRDefault="00124EF7" w:rsidP="001D4189">
      <w:pPr>
        <w:bidi w:val="0"/>
        <w:spacing w:after="0" w:line="240" w:lineRule="auto"/>
        <w:jc w:val="both"/>
        <w:rPr>
          <w:rFonts w:asciiTheme="minorBidi" w:hAnsiTheme="minorBidi" w:cstheme="minorBidi"/>
          <w:sz w:val="24"/>
          <w:szCs w:val="24"/>
        </w:rPr>
      </w:pPr>
    </w:p>
    <w:p w14:paraId="672328EF" w14:textId="63621B9D" w:rsidR="00417CBA" w:rsidRPr="00C80CBF" w:rsidRDefault="009A341F" w:rsidP="001D4189">
      <w:pPr>
        <w:bidi w:val="0"/>
        <w:spacing w:after="0" w:line="240" w:lineRule="auto"/>
        <w:jc w:val="both"/>
        <w:rPr>
          <w:rFonts w:asciiTheme="minorBidi" w:hAnsiTheme="minorBidi" w:cstheme="minorBidi"/>
          <w:sz w:val="24"/>
          <w:szCs w:val="24"/>
        </w:rPr>
      </w:pPr>
      <w:r>
        <w:rPr>
          <w:rFonts w:asciiTheme="minorBidi" w:hAnsiTheme="minorBidi" w:cstheme="minorBidi"/>
          <w:sz w:val="24"/>
          <w:szCs w:val="24"/>
        </w:rPr>
        <w:t>Both members of a</w:t>
      </w:r>
      <w:r w:rsidRPr="00C80CBF">
        <w:rPr>
          <w:rFonts w:asciiTheme="minorBidi" w:hAnsiTheme="minorBidi" w:cstheme="minorBidi"/>
          <w:sz w:val="24"/>
          <w:szCs w:val="24"/>
        </w:rPr>
        <w:t xml:space="preserve"> </w:t>
      </w:r>
      <w:r w:rsidR="00EE3DA9" w:rsidRPr="00C80CBF">
        <w:rPr>
          <w:rFonts w:asciiTheme="minorBidi" w:hAnsiTheme="minorBidi" w:cstheme="minorBidi"/>
          <w:sz w:val="24"/>
          <w:szCs w:val="24"/>
        </w:rPr>
        <w:t>couple work together to o</w:t>
      </w:r>
      <w:r w:rsidR="00E93A37" w:rsidRPr="00C80CBF">
        <w:rPr>
          <w:rFonts w:asciiTheme="minorBidi" w:hAnsiTheme="minorBidi" w:cstheme="minorBidi"/>
          <w:sz w:val="24"/>
          <w:szCs w:val="24"/>
        </w:rPr>
        <w:t xml:space="preserve">bserve </w:t>
      </w:r>
      <w:r w:rsidR="00E93A37" w:rsidRPr="00C80CBF">
        <w:rPr>
          <w:rFonts w:asciiTheme="minorBidi" w:hAnsiTheme="minorBidi" w:cstheme="minorBidi"/>
          <w:i/>
          <w:iCs/>
          <w:sz w:val="24"/>
          <w:szCs w:val="24"/>
        </w:rPr>
        <w:t>nidda</w:t>
      </w:r>
      <w:r w:rsidR="00E93A37" w:rsidRPr="00C80CBF">
        <w:rPr>
          <w:rFonts w:asciiTheme="minorBidi" w:hAnsiTheme="minorBidi" w:cstheme="minorBidi"/>
          <w:sz w:val="24"/>
          <w:szCs w:val="24"/>
        </w:rPr>
        <w:t xml:space="preserve"> </w:t>
      </w:r>
      <w:r w:rsidR="00EE3DA9" w:rsidRPr="00C80CBF">
        <w:rPr>
          <w:rFonts w:asciiTheme="minorBidi" w:hAnsiTheme="minorBidi" w:cstheme="minorBidi"/>
          <w:sz w:val="24"/>
          <w:szCs w:val="24"/>
        </w:rPr>
        <w:t xml:space="preserve">prohibitions. Naturally, a woman takes </w:t>
      </w:r>
      <w:r>
        <w:rPr>
          <w:rFonts w:asciiTheme="minorBidi" w:hAnsiTheme="minorBidi" w:cstheme="minorBidi"/>
          <w:sz w:val="24"/>
          <w:szCs w:val="24"/>
        </w:rPr>
        <w:t>the lead</w:t>
      </w:r>
      <w:r w:rsidRPr="00C80CBF">
        <w:rPr>
          <w:rFonts w:asciiTheme="minorBidi" w:hAnsiTheme="minorBidi" w:cstheme="minorBidi"/>
          <w:sz w:val="24"/>
          <w:szCs w:val="24"/>
        </w:rPr>
        <w:t xml:space="preserve"> </w:t>
      </w:r>
      <w:r w:rsidR="00EE3DA9" w:rsidRPr="00C80CBF">
        <w:rPr>
          <w:rFonts w:asciiTheme="minorBidi" w:hAnsiTheme="minorBidi" w:cstheme="minorBidi"/>
          <w:sz w:val="24"/>
          <w:szCs w:val="24"/>
        </w:rPr>
        <w:t xml:space="preserve">because her body is involved. </w:t>
      </w:r>
      <w:r w:rsidR="001E69A4" w:rsidRPr="00C80CBF">
        <w:rPr>
          <w:rFonts w:asciiTheme="minorBidi" w:hAnsiTheme="minorBidi" w:cstheme="minorBidi"/>
          <w:sz w:val="24"/>
          <w:szCs w:val="24"/>
        </w:rPr>
        <w:t xml:space="preserve">But beyond that, </w:t>
      </w:r>
      <w:r w:rsidR="00DB61D8" w:rsidRPr="00C80CBF">
        <w:rPr>
          <w:rFonts w:asciiTheme="minorBidi" w:hAnsiTheme="minorBidi" w:cstheme="minorBidi"/>
          <w:sz w:val="24"/>
          <w:szCs w:val="24"/>
        </w:rPr>
        <w:t>Halacha places</w:t>
      </w:r>
      <w:r w:rsidR="00E93A37" w:rsidRPr="00C80CBF">
        <w:rPr>
          <w:rFonts w:asciiTheme="minorBidi" w:hAnsiTheme="minorBidi" w:cstheme="minorBidi"/>
          <w:sz w:val="24"/>
          <w:szCs w:val="24"/>
        </w:rPr>
        <w:t xml:space="preserve"> complete trust in a woman's knowledge of her body and of the relevant laws.</w:t>
      </w:r>
      <w:r w:rsidR="00ED2F5E" w:rsidRPr="00C80CBF">
        <w:rPr>
          <w:rFonts w:asciiTheme="minorBidi" w:hAnsiTheme="minorBidi" w:cstheme="minorBidi"/>
          <w:sz w:val="24"/>
          <w:szCs w:val="24"/>
        </w:rPr>
        <w:t xml:space="preserve"> </w:t>
      </w:r>
      <w:r w:rsidR="00A20AE9" w:rsidRPr="00C80CBF">
        <w:rPr>
          <w:rFonts w:asciiTheme="minorBidi" w:hAnsiTheme="minorBidi" w:cstheme="minorBidi"/>
          <w:sz w:val="24"/>
          <w:szCs w:val="24"/>
        </w:rPr>
        <w:t>T</w:t>
      </w:r>
      <w:r w:rsidR="00E93A37" w:rsidRPr="00C80CBF">
        <w:rPr>
          <w:rFonts w:asciiTheme="minorBidi" w:hAnsiTheme="minorBidi" w:cstheme="minorBidi"/>
          <w:sz w:val="24"/>
          <w:szCs w:val="24"/>
        </w:rPr>
        <w:t xml:space="preserve">he </w:t>
      </w:r>
      <w:r w:rsidR="00E93A37" w:rsidRPr="00C80CBF">
        <w:rPr>
          <w:rFonts w:asciiTheme="minorBidi" w:hAnsiTheme="minorBidi" w:cstheme="minorBidi"/>
          <w:i/>
          <w:iCs/>
          <w:sz w:val="24"/>
          <w:szCs w:val="24"/>
        </w:rPr>
        <w:t>midrash halacha</w:t>
      </w:r>
      <w:r w:rsidR="00E93A37" w:rsidRPr="00C80CBF">
        <w:rPr>
          <w:rFonts w:asciiTheme="minorBidi" w:hAnsiTheme="minorBidi" w:cstheme="minorBidi"/>
          <w:sz w:val="24"/>
          <w:szCs w:val="24"/>
        </w:rPr>
        <w:t xml:space="preserve"> says </w:t>
      </w:r>
      <w:r w:rsidR="00A20AE9" w:rsidRPr="00C80CBF">
        <w:rPr>
          <w:rFonts w:asciiTheme="minorBidi" w:hAnsiTheme="minorBidi" w:cstheme="minorBidi"/>
          <w:sz w:val="24"/>
          <w:szCs w:val="24"/>
        </w:rPr>
        <w:t xml:space="preserve">as much </w:t>
      </w:r>
      <w:r w:rsidR="00E93A37" w:rsidRPr="00C80CBF">
        <w:rPr>
          <w:rFonts w:asciiTheme="minorBidi" w:hAnsiTheme="minorBidi" w:cstheme="minorBidi"/>
          <w:sz w:val="24"/>
          <w:szCs w:val="24"/>
        </w:rPr>
        <w:t>about a woman's count of clean days:</w:t>
      </w:r>
    </w:p>
    <w:p w14:paraId="01454EA5" w14:textId="77777777" w:rsidR="00124EF7" w:rsidRPr="00C80CBF" w:rsidRDefault="00124EF7" w:rsidP="001D4189">
      <w:pPr>
        <w:bidi w:val="0"/>
        <w:spacing w:after="0" w:line="240" w:lineRule="auto"/>
        <w:jc w:val="both"/>
        <w:rPr>
          <w:rFonts w:asciiTheme="minorBidi" w:hAnsiTheme="minorBidi" w:cstheme="minorBidi"/>
          <w:sz w:val="24"/>
          <w:szCs w:val="24"/>
        </w:rPr>
      </w:pPr>
    </w:p>
    <w:p w14:paraId="7FBECC8F" w14:textId="6EF1EFE6" w:rsidR="00417CBA" w:rsidRPr="00C80CBF" w:rsidRDefault="00E93A37" w:rsidP="00557A6D">
      <w:pPr>
        <w:bidi w:val="0"/>
        <w:spacing w:after="0" w:line="240" w:lineRule="auto"/>
        <w:ind w:left="284"/>
        <w:jc w:val="both"/>
        <w:rPr>
          <w:rFonts w:asciiTheme="minorBidi" w:hAnsiTheme="minorBidi" w:cstheme="minorBidi"/>
          <w:bCs/>
          <w:sz w:val="24"/>
          <w:szCs w:val="24"/>
        </w:rPr>
      </w:pPr>
      <w:r w:rsidRPr="00C80CBF">
        <w:rPr>
          <w:rFonts w:asciiTheme="minorBidi" w:hAnsiTheme="minorBidi" w:cstheme="minorBidi"/>
          <w:bCs/>
          <w:sz w:val="24"/>
          <w:szCs w:val="24"/>
          <w:u w:val="single"/>
        </w:rPr>
        <w:t>Sifra</w:t>
      </w:r>
      <w:r w:rsidR="00C80CBF">
        <w:rPr>
          <w:rFonts w:asciiTheme="minorBidi" w:hAnsiTheme="minorBidi" w:cstheme="minorBidi"/>
          <w:bCs/>
          <w:sz w:val="24"/>
          <w:szCs w:val="24"/>
          <w:u w:val="single"/>
        </w:rPr>
        <w:t>,</w:t>
      </w:r>
      <w:r w:rsidRPr="00C80CBF">
        <w:rPr>
          <w:rFonts w:asciiTheme="minorBidi" w:hAnsiTheme="minorBidi" w:cstheme="minorBidi"/>
          <w:bCs/>
          <w:sz w:val="24"/>
          <w:szCs w:val="24"/>
          <w:u w:val="single"/>
        </w:rPr>
        <w:t xml:space="preserve"> Metzora 5</w:t>
      </w:r>
      <w:r w:rsidRPr="00C80CBF">
        <w:rPr>
          <w:rFonts w:asciiTheme="minorBidi" w:hAnsiTheme="minorBidi" w:cstheme="minorBidi"/>
          <w:bCs/>
          <w:sz w:val="24"/>
          <w:szCs w:val="24"/>
        </w:rPr>
        <w:t xml:space="preserve"> "And she counts for her</w:t>
      </w:r>
      <w:r w:rsidR="00EB220F" w:rsidRPr="00C80CBF">
        <w:rPr>
          <w:rFonts w:asciiTheme="minorBidi" w:hAnsiTheme="minorBidi" w:cstheme="minorBidi"/>
          <w:bCs/>
          <w:sz w:val="24"/>
          <w:szCs w:val="24"/>
        </w:rPr>
        <w:t>[</w:t>
      </w:r>
      <w:r w:rsidR="00CC6145" w:rsidRPr="00C80CBF">
        <w:rPr>
          <w:rFonts w:asciiTheme="minorBidi" w:hAnsiTheme="minorBidi" w:cstheme="minorBidi"/>
          <w:bCs/>
          <w:sz w:val="24"/>
          <w:szCs w:val="24"/>
        </w:rPr>
        <w:t>self</w:t>
      </w:r>
      <w:r w:rsidR="00EB220F" w:rsidRPr="00C80CBF">
        <w:rPr>
          <w:rFonts w:asciiTheme="minorBidi" w:hAnsiTheme="minorBidi" w:cstheme="minorBidi"/>
          <w:bCs/>
          <w:sz w:val="24"/>
          <w:szCs w:val="24"/>
        </w:rPr>
        <w:t>]</w:t>
      </w:r>
      <w:r w:rsidRPr="00C80CBF">
        <w:rPr>
          <w:rFonts w:asciiTheme="minorBidi" w:hAnsiTheme="minorBidi" w:cstheme="minorBidi"/>
          <w:bCs/>
          <w:sz w:val="24"/>
          <w:szCs w:val="24"/>
        </w:rPr>
        <w:t>"—</w:t>
      </w:r>
      <w:r w:rsidR="00557A6D" w:rsidRPr="00C80CBF" w:rsidDel="00557A6D">
        <w:rPr>
          <w:rFonts w:asciiTheme="minorBidi" w:hAnsiTheme="minorBidi" w:cstheme="minorBidi"/>
          <w:bCs/>
          <w:sz w:val="24"/>
          <w:szCs w:val="24"/>
        </w:rPr>
        <w:t xml:space="preserve"> </w:t>
      </w:r>
      <w:r w:rsidR="00557A6D">
        <w:rPr>
          <w:rFonts w:asciiTheme="minorBidi" w:hAnsiTheme="minorBidi" w:cstheme="minorBidi"/>
          <w:bCs/>
          <w:sz w:val="24"/>
          <w:szCs w:val="24"/>
        </w:rPr>
        <w:t xml:space="preserve">to </w:t>
      </w:r>
      <w:r w:rsidRPr="00C80CBF">
        <w:rPr>
          <w:rFonts w:asciiTheme="minorBidi" w:hAnsiTheme="minorBidi" w:cstheme="minorBidi"/>
          <w:bCs/>
          <w:sz w:val="24"/>
          <w:szCs w:val="24"/>
        </w:rPr>
        <w:t>herself [</w:t>
      </w:r>
      <w:r w:rsidR="00C80CBF">
        <w:rPr>
          <w:rFonts w:asciiTheme="minorBidi" w:hAnsiTheme="minorBidi" w:cstheme="minorBidi"/>
          <w:bCs/>
          <w:sz w:val="24"/>
          <w:szCs w:val="24"/>
        </w:rPr>
        <w:t xml:space="preserve">and </w:t>
      </w:r>
      <w:r w:rsidRPr="00C80CBF">
        <w:rPr>
          <w:rFonts w:asciiTheme="minorBidi" w:hAnsiTheme="minorBidi" w:cstheme="minorBidi"/>
          <w:bCs/>
          <w:sz w:val="24"/>
          <w:szCs w:val="24"/>
        </w:rPr>
        <w:t>not for a court of law]</w:t>
      </w:r>
      <w:r w:rsidR="00A20AE9" w:rsidRPr="00C80CBF">
        <w:rPr>
          <w:rFonts w:asciiTheme="minorBidi" w:hAnsiTheme="minorBidi" w:cstheme="minorBidi"/>
          <w:bCs/>
          <w:sz w:val="24"/>
          <w:szCs w:val="24"/>
        </w:rPr>
        <w:t>.</w:t>
      </w:r>
    </w:p>
    <w:p w14:paraId="5AE6D16D" w14:textId="77777777" w:rsidR="00124EF7" w:rsidRPr="00C80CBF" w:rsidRDefault="00124EF7" w:rsidP="001D4189">
      <w:pPr>
        <w:bidi w:val="0"/>
        <w:spacing w:after="0" w:line="240" w:lineRule="auto"/>
        <w:jc w:val="both"/>
        <w:rPr>
          <w:rFonts w:asciiTheme="minorBidi" w:hAnsiTheme="minorBidi" w:cstheme="minorBidi"/>
          <w:sz w:val="24"/>
          <w:szCs w:val="24"/>
        </w:rPr>
      </w:pPr>
    </w:p>
    <w:p w14:paraId="55BA8BCD" w14:textId="3A1A513D" w:rsidR="00417CBA" w:rsidRPr="00C80CBF" w:rsidRDefault="00A20AE9" w:rsidP="001D4189">
      <w:pPr>
        <w:bidi w:val="0"/>
        <w:spacing w:after="0" w:line="240" w:lineRule="auto"/>
        <w:jc w:val="both"/>
        <w:rPr>
          <w:rFonts w:asciiTheme="minorBidi" w:hAnsiTheme="minorBidi" w:cstheme="minorBidi"/>
          <w:sz w:val="24"/>
          <w:szCs w:val="24"/>
        </w:rPr>
      </w:pPr>
      <w:r w:rsidRPr="00C80CBF">
        <w:rPr>
          <w:rFonts w:asciiTheme="minorBidi" w:hAnsiTheme="minorBidi" w:cstheme="minorBidi"/>
          <w:sz w:val="24"/>
          <w:szCs w:val="24"/>
        </w:rPr>
        <w:t>A</w:t>
      </w:r>
      <w:r w:rsidR="00E93A37" w:rsidRPr="00C80CBF">
        <w:rPr>
          <w:rFonts w:asciiTheme="minorBidi" w:hAnsiTheme="minorBidi" w:cstheme="minorBidi"/>
          <w:sz w:val="24"/>
          <w:szCs w:val="24"/>
        </w:rPr>
        <w:t xml:space="preserve"> woman's word on </w:t>
      </w:r>
      <w:r w:rsidRPr="00C80CBF">
        <w:rPr>
          <w:rFonts w:asciiTheme="minorBidi" w:hAnsiTheme="minorBidi" w:cstheme="minorBidi"/>
          <w:i/>
          <w:iCs/>
          <w:sz w:val="24"/>
          <w:szCs w:val="24"/>
        </w:rPr>
        <w:t>nidda</w:t>
      </w:r>
      <w:r w:rsidRPr="00C80CBF">
        <w:rPr>
          <w:rFonts w:asciiTheme="minorBidi" w:hAnsiTheme="minorBidi" w:cstheme="minorBidi"/>
          <w:sz w:val="24"/>
          <w:szCs w:val="24"/>
        </w:rPr>
        <w:t xml:space="preserve"> </w:t>
      </w:r>
      <w:r w:rsidR="00E93A37" w:rsidRPr="00C80CBF">
        <w:rPr>
          <w:rFonts w:asciiTheme="minorBidi" w:hAnsiTheme="minorBidi" w:cstheme="minorBidi"/>
          <w:sz w:val="24"/>
          <w:szCs w:val="24"/>
        </w:rPr>
        <w:t>matters has full legal force</w:t>
      </w:r>
      <w:r w:rsidR="00C80CBF">
        <w:rPr>
          <w:rFonts w:asciiTheme="minorBidi" w:hAnsiTheme="minorBidi" w:cstheme="minorBidi"/>
          <w:sz w:val="24"/>
          <w:szCs w:val="24"/>
        </w:rPr>
        <w:t>; s</w:t>
      </w:r>
      <w:r w:rsidR="001E69A4" w:rsidRPr="00C80CBF">
        <w:rPr>
          <w:rFonts w:asciiTheme="minorBidi" w:hAnsiTheme="minorBidi" w:cstheme="minorBidi"/>
          <w:sz w:val="24"/>
          <w:szCs w:val="24"/>
        </w:rPr>
        <w:t>he needs</w:t>
      </w:r>
      <w:r w:rsidR="00E93A37" w:rsidRPr="00C80CBF">
        <w:rPr>
          <w:rFonts w:asciiTheme="minorBidi" w:hAnsiTheme="minorBidi" w:cstheme="minorBidi"/>
          <w:sz w:val="24"/>
          <w:szCs w:val="24"/>
        </w:rPr>
        <w:t xml:space="preserve"> no outside confirmations or attestations.</w:t>
      </w:r>
      <w:r w:rsidR="00E93A37" w:rsidRPr="00C80CBF">
        <w:rPr>
          <w:rFonts w:asciiTheme="minorBidi" w:hAnsiTheme="minorBidi" w:cstheme="minorBidi"/>
          <w:sz w:val="24"/>
          <w:szCs w:val="24"/>
          <w:vertAlign w:val="superscript"/>
        </w:rPr>
        <w:footnoteReference w:id="7"/>
      </w:r>
      <w:r w:rsidR="00ED2F5E" w:rsidRPr="00C80CBF">
        <w:rPr>
          <w:rFonts w:asciiTheme="minorBidi" w:hAnsiTheme="minorBidi" w:cstheme="minorBidi"/>
          <w:b/>
          <w:sz w:val="24"/>
          <w:szCs w:val="24"/>
        </w:rPr>
        <w:t xml:space="preserve"> </w:t>
      </w:r>
    </w:p>
    <w:p w14:paraId="63FD395C" w14:textId="77777777" w:rsidR="00124EF7" w:rsidRPr="00C80CBF" w:rsidRDefault="00124EF7" w:rsidP="001D4189">
      <w:pPr>
        <w:bidi w:val="0"/>
        <w:spacing w:after="0" w:line="240" w:lineRule="auto"/>
        <w:jc w:val="both"/>
        <w:rPr>
          <w:rFonts w:asciiTheme="minorBidi" w:hAnsiTheme="minorBidi" w:cstheme="minorBidi"/>
          <w:sz w:val="24"/>
          <w:szCs w:val="24"/>
        </w:rPr>
      </w:pPr>
    </w:p>
    <w:p w14:paraId="70920911" w14:textId="2996998D" w:rsidR="00417CBA" w:rsidRPr="00C80CBF" w:rsidRDefault="00E93A37" w:rsidP="001D4189">
      <w:pPr>
        <w:bidi w:val="0"/>
        <w:spacing w:after="0" w:line="240" w:lineRule="auto"/>
        <w:jc w:val="both"/>
        <w:rPr>
          <w:rFonts w:asciiTheme="minorBidi" w:hAnsiTheme="minorBidi" w:cstheme="minorBidi"/>
          <w:sz w:val="24"/>
          <w:szCs w:val="24"/>
        </w:rPr>
      </w:pPr>
      <w:r w:rsidRPr="00C80CBF">
        <w:rPr>
          <w:rFonts w:asciiTheme="minorBidi" w:hAnsiTheme="minorBidi" w:cstheme="minorBidi"/>
          <w:sz w:val="24"/>
          <w:szCs w:val="24"/>
        </w:rPr>
        <w:t xml:space="preserve">Through faithful observance of </w:t>
      </w:r>
      <w:r w:rsidRPr="00C80CBF">
        <w:rPr>
          <w:rFonts w:asciiTheme="minorBidi" w:hAnsiTheme="minorBidi" w:cstheme="minorBidi"/>
          <w:i/>
          <w:iCs/>
          <w:sz w:val="24"/>
          <w:szCs w:val="24"/>
        </w:rPr>
        <w:t>nidda</w:t>
      </w:r>
      <w:r w:rsidRPr="00C80CBF">
        <w:rPr>
          <w:rFonts w:asciiTheme="minorBidi" w:hAnsiTheme="minorBidi" w:cstheme="minorBidi"/>
          <w:sz w:val="24"/>
          <w:szCs w:val="24"/>
        </w:rPr>
        <w:t xml:space="preserve">, a married woman's natural cycles combine with Torah law to set the contours of the </w:t>
      </w:r>
      <w:r w:rsidR="00B70F08" w:rsidRPr="00C80CBF">
        <w:rPr>
          <w:rFonts w:asciiTheme="minorBidi" w:hAnsiTheme="minorBidi" w:cstheme="minorBidi"/>
          <w:sz w:val="24"/>
          <w:szCs w:val="24"/>
        </w:rPr>
        <w:t xml:space="preserve">intimate </w:t>
      </w:r>
      <w:r w:rsidRPr="00C80CBF">
        <w:rPr>
          <w:rFonts w:asciiTheme="minorBidi" w:hAnsiTheme="minorBidi" w:cstheme="minorBidi"/>
          <w:sz w:val="24"/>
          <w:szCs w:val="24"/>
        </w:rPr>
        <w:t>relationship</w:t>
      </w:r>
      <w:r w:rsidR="00B70F08" w:rsidRPr="00C80CBF">
        <w:rPr>
          <w:rFonts w:asciiTheme="minorBidi" w:hAnsiTheme="minorBidi" w:cstheme="minorBidi"/>
          <w:sz w:val="24"/>
          <w:szCs w:val="24"/>
        </w:rPr>
        <w:t xml:space="preserve"> she shares with her husband</w:t>
      </w:r>
      <w:r w:rsidR="001E69A4" w:rsidRPr="00C80CBF">
        <w:rPr>
          <w:rFonts w:asciiTheme="minorBidi" w:hAnsiTheme="minorBidi" w:cstheme="minorBidi"/>
          <w:sz w:val="24"/>
          <w:szCs w:val="24"/>
        </w:rPr>
        <w:t>.</w:t>
      </w:r>
      <w:r w:rsidR="00B70F08" w:rsidRPr="00C80CBF">
        <w:rPr>
          <w:rFonts w:asciiTheme="minorBidi" w:hAnsiTheme="minorBidi" w:cstheme="minorBidi"/>
          <w:sz w:val="24"/>
          <w:szCs w:val="24"/>
        </w:rPr>
        <w:t xml:space="preserve"> </w:t>
      </w:r>
      <w:r w:rsidR="001E69A4" w:rsidRPr="00C80CBF">
        <w:rPr>
          <w:rFonts w:asciiTheme="minorBidi" w:hAnsiTheme="minorBidi" w:cstheme="minorBidi"/>
          <w:sz w:val="24"/>
          <w:szCs w:val="24"/>
        </w:rPr>
        <w:t>Halacha puts each woman</w:t>
      </w:r>
      <w:r w:rsidR="00B70F08" w:rsidRPr="00C80CBF">
        <w:rPr>
          <w:rFonts w:asciiTheme="minorBidi" w:hAnsiTheme="minorBidi" w:cstheme="minorBidi"/>
          <w:sz w:val="24"/>
          <w:szCs w:val="24"/>
        </w:rPr>
        <w:t xml:space="preserve"> in </w:t>
      </w:r>
      <w:r w:rsidRPr="00C80CBF">
        <w:rPr>
          <w:rFonts w:asciiTheme="minorBidi" w:hAnsiTheme="minorBidi" w:cstheme="minorBidi"/>
          <w:sz w:val="24"/>
          <w:szCs w:val="24"/>
        </w:rPr>
        <w:t>charge of making this happen</w:t>
      </w:r>
      <w:r w:rsidR="00A20AE9" w:rsidRPr="00C80CBF">
        <w:rPr>
          <w:rFonts w:asciiTheme="minorBidi" w:hAnsiTheme="minorBidi" w:cstheme="minorBidi"/>
          <w:sz w:val="24"/>
          <w:szCs w:val="24"/>
        </w:rPr>
        <w:t>, without any second guessing</w:t>
      </w:r>
      <w:r w:rsidRPr="00C80CBF">
        <w:rPr>
          <w:rFonts w:asciiTheme="minorBidi" w:hAnsiTheme="minorBidi" w:cstheme="minorBidi"/>
          <w:sz w:val="24"/>
          <w:szCs w:val="24"/>
        </w:rPr>
        <w:t xml:space="preserve">. </w:t>
      </w:r>
    </w:p>
    <w:p w14:paraId="1683D581" w14:textId="77777777" w:rsidR="00124EF7" w:rsidRPr="00C80CBF" w:rsidRDefault="00124EF7" w:rsidP="001D4189">
      <w:pPr>
        <w:bidi w:val="0"/>
        <w:spacing w:after="0" w:line="240" w:lineRule="auto"/>
        <w:jc w:val="both"/>
        <w:rPr>
          <w:rFonts w:asciiTheme="minorBidi" w:hAnsiTheme="minorBidi" w:cstheme="minorBidi"/>
          <w:i/>
          <w:sz w:val="24"/>
          <w:szCs w:val="24"/>
        </w:rPr>
      </w:pPr>
    </w:p>
    <w:p w14:paraId="51BBFC5C" w14:textId="5FF0ADAF" w:rsidR="00417CBA" w:rsidRPr="00C80CBF" w:rsidRDefault="00E93A37" w:rsidP="001D4189">
      <w:pPr>
        <w:bidi w:val="0"/>
        <w:spacing w:after="0" w:line="240" w:lineRule="auto"/>
        <w:jc w:val="both"/>
        <w:rPr>
          <w:rFonts w:asciiTheme="minorBidi" w:hAnsiTheme="minorBidi" w:cstheme="minorBidi"/>
          <w:sz w:val="24"/>
          <w:szCs w:val="24"/>
        </w:rPr>
      </w:pPr>
      <w:r w:rsidRPr="00C80CBF">
        <w:rPr>
          <w:rFonts w:asciiTheme="minorBidi" w:hAnsiTheme="minorBidi" w:cstheme="minorBidi"/>
          <w:i/>
          <w:sz w:val="24"/>
          <w:szCs w:val="24"/>
        </w:rPr>
        <w:t>Nidda</w:t>
      </w:r>
      <w:r w:rsidRPr="00C80CBF">
        <w:rPr>
          <w:rFonts w:asciiTheme="minorBidi" w:hAnsiTheme="minorBidi" w:cstheme="minorBidi"/>
          <w:sz w:val="24"/>
          <w:szCs w:val="24"/>
        </w:rPr>
        <w:t xml:space="preserve"> observance creates a sacred context for </w:t>
      </w:r>
      <w:r w:rsidR="001E69A4" w:rsidRPr="00C80CBF">
        <w:rPr>
          <w:rFonts w:asciiTheme="minorBidi" w:hAnsiTheme="minorBidi" w:cstheme="minorBidi"/>
          <w:sz w:val="24"/>
          <w:szCs w:val="24"/>
        </w:rPr>
        <w:t>marital intimacy, with</w:t>
      </w:r>
      <w:r w:rsidR="00B70F08" w:rsidRPr="00C80CBF">
        <w:rPr>
          <w:rFonts w:asciiTheme="minorBidi" w:hAnsiTheme="minorBidi" w:cstheme="minorBidi"/>
          <w:sz w:val="24"/>
          <w:szCs w:val="24"/>
        </w:rPr>
        <w:t xml:space="preserve"> </w:t>
      </w:r>
      <w:r w:rsidRPr="00C80CBF">
        <w:rPr>
          <w:rFonts w:asciiTheme="minorBidi" w:hAnsiTheme="minorBidi" w:cstheme="minorBidi"/>
          <w:sz w:val="24"/>
          <w:szCs w:val="24"/>
        </w:rPr>
        <w:t>women tak</w:t>
      </w:r>
      <w:r w:rsidR="001E69A4" w:rsidRPr="00C80CBF">
        <w:rPr>
          <w:rFonts w:asciiTheme="minorBidi" w:hAnsiTheme="minorBidi" w:cstheme="minorBidi"/>
          <w:sz w:val="24"/>
          <w:szCs w:val="24"/>
        </w:rPr>
        <w:t>ing</w:t>
      </w:r>
      <w:r w:rsidRPr="00C80CBF">
        <w:rPr>
          <w:rFonts w:asciiTheme="minorBidi" w:hAnsiTheme="minorBidi" w:cstheme="minorBidi"/>
          <w:sz w:val="24"/>
          <w:szCs w:val="24"/>
        </w:rPr>
        <w:t xml:space="preserve"> a lead</w:t>
      </w:r>
      <w:r w:rsidR="00B70F08" w:rsidRPr="00C80CBF">
        <w:rPr>
          <w:rFonts w:asciiTheme="minorBidi" w:hAnsiTheme="minorBidi" w:cstheme="minorBidi"/>
          <w:sz w:val="24"/>
          <w:szCs w:val="24"/>
        </w:rPr>
        <w:t>i</w:t>
      </w:r>
      <w:r w:rsidRPr="00C80CBF">
        <w:rPr>
          <w:rFonts w:asciiTheme="minorBidi" w:hAnsiTheme="minorBidi" w:cstheme="minorBidi"/>
          <w:sz w:val="24"/>
          <w:szCs w:val="24"/>
        </w:rPr>
        <w:t>ng role.</w:t>
      </w:r>
    </w:p>
    <w:p w14:paraId="048E5FE8" w14:textId="77777777" w:rsidR="00124EF7" w:rsidRPr="00C80CBF" w:rsidRDefault="00124EF7" w:rsidP="001D4189">
      <w:pPr>
        <w:bidi w:val="0"/>
        <w:spacing w:after="0" w:line="240" w:lineRule="auto"/>
        <w:jc w:val="both"/>
        <w:rPr>
          <w:rFonts w:asciiTheme="minorBidi" w:hAnsiTheme="minorBidi" w:cstheme="minorBidi"/>
          <w:sz w:val="24"/>
          <w:szCs w:val="24"/>
        </w:rPr>
      </w:pPr>
    </w:p>
    <w:p w14:paraId="33CD2812" w14:textId="0F013C5C" w:rsidR="00417CBA" w:rsidRPr="001D4189" w:rsidRDefault="00E93A37" w:rsidP="001D4189">
      <w:pPr>
        <w:pStyle w:val="Heading1"/>
        <w:bidi w:val="0"/>
        <w:spacing w:before="0" w:line="240" w:lineRule="auto"/>
        <w:jc w:val="both"/>
        <w:rPr>
          <w:rFonts w:asciiTheme="minorBidi" w:hAnsiTheme="minorBidi" w:cstheme="minorBidi"/>
          <w:b/>
          <w:bCs/>
          <w:i/>
          <w:iCs/>
          <w:sz w:val="24"/>
          <w:szCs w:val="24"/>
        </w:rPr>
      </w:pPr>
      <w:r w:rsidRPr="001D4189">
        <w:rPr>
          <w:rFonts w:asciiTheme="minorBidi" w:hAnsiTheme="minorBidi" w:cstheme="minorBidi"/>
          <w:b/>
          <w:bCs/>
          <w:i/>
          <w:iCs/>
          <w:sz w:val="24"/>
          <w:szCs w:val="24"/>
        </w:rPr>
        <w:t xml:space="preserve">Hadlakat </w:t>
      </w:r>
      <w:r w:rsidR="001C0278" w:rsidRPr="001D4189">
        <w:rPr>
          <w:rFonts w:asciiTheme="minorBidi" w:hAnsiTheme="minorBidi" w:cstheme="minorBidi"/>
          <w:b/>
          <w:bCs/>
          <w:i/>
          <w:iCs/>
          <w:sz w:val="24"/>
          <w:szCs w:val="24"/>
        </w:rPr>
        <w:t>Ha-ner</w:t>
      </w:r>
    </w:p>
    <w:p w14:paraId="6F951ABD" w14:textId="77777777" w:rsidR="002313C5" w:rsidRPr="00C80CBF" w:rsidRDefault="002313C5" w:rsidP="001D4189">
      <w:pPr>
        <w:bidi w:val="0"/>
        <w:spacing w:after="0" w:line="240" w:lineRule="auto"/>
        <w:jc w:val="both"/>
        <w:rPr>
          <w:rFonts w:asciiTheme="minorBidi" w:hAnsiTheme="minorBidi" w:cstheme="minorBidi"/>
          <w:sz w:val="24"/>
          <w:szCs w:val="24"/>
        </w:rPr>
      </w:pPr>
    </w:p>
    <w:p w14:paraId="0F6B9458" w14:textId="45B03A81" w:rsidR="00DB61D8" w:rsidRPr="00C80CBF" w:rsidRDefault="001E69A4" w:rsidP="001D4189">
      <w:pPr>
        <w:bidi w:val="0"/>
        <w:spacing w:after="0" w:line="240" w:lineRule="auto"/>
        <w:jc w:val="both"/>
        <w:rPr>
          <w:rFonts w:asciiTheme="minorBidi" w:hAnsiTheme="minorBidi" w:cstheme="minorBidi"/>
          <w:sz w:val="24"/>
          <w:szCs w:val="24"/>
        </w:rPr>
      </w:pPr>
      <w:r w:rsidRPr="00C80CBF">
        <w:rPr>
          <w:rFonts w:asciiTheme="minorBidi" w:hAnsiTheme="minorBidi" w:cstheme="minorBidi"/>
          <w:sz w:val="24"/>
          <w:szCs w:val="24"/>
        </w:rPr>
        <w:t xml:space="preserve">Lighting </w:t>
      </w:r>
      <w:r w:rsidR="00E93A37" w:rsidRPr="00C80CBF">
        <w:rPr>
          <w:rFonts w:asciiTheme="minorBidi" w:hAnsiTheme="minorBidi" w:cstheme="minorBidi"/>
          <w:sz w:val="24"/>
          <w:szCs w:val="24"/>
        </w:rPr>
        <w:t>Shabbat candles</w:t>
      </w:r>
      <w:r w:rsidRPr="00C80CBF">
        <w:rPr>
          <w:rFonts w:asciiTheme="minorBidi" w:hAnsiTheme="minorBidi" w:cstheme="minorBidi"/>
          <w:sz w:val="24"/>
          <w:szCs w:val="24"/>
        </w:rPr>
        <w:t xml:space="preserve"> fulfills three Halachic principles</w:t>
      </w:r>
      <w:r w:rsidR="002313C5" w:rsidRPr="00C80CBF">
        <w:rPr>
          <w:rFonts w:asciiTheme="minorBidi" w:hAnsiTheme="minorBidi" w:cstheme="minorBidi"/>
          <w:sz w:val="24"/>
          <w:szCs w:val="24"/>
        </w:rPr>
        <w:t>, each of which bears significance</w:t>
      </w:r>
      <w:r w:rsidR="00E93A37" w:rsidRPr="00C80CBF">
        <w:rPr>
          <w:rFonts w:asciiTheme="minorBidi" w:hAnsiTheme="minorBidi" w:cstheme="minorBidi"/>
          <w:sz w:val="24"/>
          <w:szCs w:val="24"/>
        </w:rPr>
        <w:t xml:space="preserve">: </w:t>
      </w:r>
      <w:r w:rsidR="00A2451D" w:rsidRPr="00C80CBF">
        <w:rPr>
          <w:rFonts w:asciiTheme="minorBidi" w:hAnsiTheme="minorBidi" w:cstheme="minorBidi"/>
          <w:i/>
          <w:sz w:val="24"/>
          <w:szCs w:val="24"/>
        </w:rPr>
        <w:t xml:space="preserve">kevod </w:t>
      </w:r>
      <w:r w:rsidR="00E93A37" w:rsidRPr="00C80CBF">
        <w:rPr>
          <w:rFonts w:asciiTheme="minorBidi" w:hAnsiTheme="minorBidi" w:cstheme="minorBidi"/>
          <w:i/>
          <w:sz w:val="24"/>
          <w:szCs w:val="24"/>
        </w:rPr>
        <w:t>Shabbat</w:t>
      </w:r>
      <w:r w:rsidR="00E93A37" w:rsidRPr="00C80CBF">
        <w:rPr>
          <w:rFonts w:asciiTheme="minorBidi" w:hAnsiTheme="minorBidi" w:cstheme="minorBidi"/>
          <w:sz w:val="24"/>
          <w:szCs w:val="24"/>
        </w:rPr>
        <w:t xml:space="preserve"> (honoring Shabbat), </w:t>
      </w:r>
      <w:r w:rsidR="00A2451D" w:rsidRPr="00C80CBF">
        <w:rPr>
          <w:rFonts w:asciiTheme="minorBidi" w:hAnsiTheme="minorBidi" w:cstheme="minorBidi"/>
          <w:i/>
          <w:sz w:val="24"/>
          <w:szCs w:val="24"/>
        </w:rPr>
        <w:t xml:space="preserve">oneg </w:t>
      </w:r>
      <w:r w:rsidR="00E93A37" w:rsidRPr="00C80CBF">
        <w:rPr>
          <w:rFonts w:asciiTheme="minorBidi" w:hAnsiTheme="minorBidi" w:cstheme="minorBidi"/>
          <w:i/>
          <w:sz w:val="24"/>
          <w:szCs w:val="24"/>
        </w:rPr>
        <w:t>Shabbat</w:t>
      </w:r>
      <w:r w:rsidR="00E93A37" w:rsidRPr="00C80CBF">
        <w:rPr>
          <w:rFonts w:asciiTheme="minorBidi" w:hAnsiTheme="minorBidi" w:cstheme="minorBidi"/>
          <w:sz w:val="24"/>
          <w:szCs w:val="24"/>
        </w:rPr>
        <w:t xml:space="preserve"> (taking pleasure in Shabbat) and </w:t>
      </w:r>
      <w:r w:rsidR="00EA5A29" w:rsidRPr="00C80CBF">
        <w:rPr>
          <w:rFonts w:asciiTheme="minorBidi" w:hAnsiTheme="minorBidi" w:cstheme="minorBidi"/>
          <w:i/>
          <w:sz w:val="24"/>
          <w:szCs w:val="24"/>
        </w:rPr>
        <w:t>shalom bayit</w:t>
      </w:r>
      <w:r w:rsidR="00EA5A29" w:rsidRPr="00C80CBF">
        <w:rPr>
          <w:rFonts w:asciiTheme="minorBidi" w:hAnsiTheme="minorBidi" w:cstheme="minorBidi"/>
          <w:sz w:val="24"/>
          <w:szCs w:val="24"/>
        </w:rPr>
        <w:t xml:space="preserve"> </w:t>
      </w:r>
      <w:r w:rsidR="00E93A37" w:rsidRPr="00C80CBF">
        <w:rPr>
          <w:rFonts w:asciiTheme="minorBidi" w:hAnsiTheme="minorBidi" w:cstheme="minorBidi"/>
          <w:sz w:val="24"/>
          <w:szCs w:val="24"/>
        </w:rPr>
        <w:t xml:space="preserve">(peace in the home). </w:t>
      </w:r>
    </w:p>
    <w:p w14:paraId="7500F062" w14:textId="77777777" w:rsidR="00124EF7" w:rsidRPr="00C80CBF" w:rsidRDefault="00124EF7" w:rsidP="001D4189">
      <w:pPr>
        <w:bidi w:val="0"/>
        <w:spacing w:after="0" w:line="240" w:lineRule="auto"/>
        <w:jc w:val="both"/>
        <w:rPr>
          <w:rFonts w:asciiTheme="minorBidi" w:hAnsiTheme="minorBidi" w:cstheme="minorBidi"/>
          <w:sz w:val="24"/>
          <w:szCs w:val="24"/>
        </w:rPr>
      </w:pPr>
    </w:p>
    <w:p w14:paraId="6086FB6D" w14:textId="4C41B955" w:rsidR="00417CBA" w:rsidRPr="00C80CBF" w:rsidRDefault="00E93A37" w:rsidP="001D4189">
      <w:pPr>
        <w:bidi w:val="0"/>
        <w:spacing w:after="0" w:line="240" w:lineRule="auto"/>
        <w:jc w:val="both"/>
        <w:rPr>
          <w:rFonts w:asciiTheme="minorBidi" w:hAnsiTheme="minorBidi" w:cstheme="minorBidi"/>
          <w:sz w:val="24"/>
          <w:szCs w:val="24"/>
        </w:rPr>
      </w:pPr>
      <w:r w:rsidRPr="00C80CBF">
        <w:rPr>
          <w:rFonts w:asciiTheme="minorBidi" w:hAnsiTheme="minorBidi" w:cstheme="minorBidi"/>
          <w:sz w:val="24"/>
          <w:szCs w:val="24"/>
        </w:rPr>
        <w:t>When something</w:t>
      </w:r>
      <w:r w:rsidR="00B70F08" w:rsidRPr="00C80CBF">
        <w:rPr>
          <w:rFonts w:asciiTheme="minorBidi" w:hAnsiTheme="minorBidi" w:cstheme="minorBidi"/>
          <w:sz w:val="24"/>
          <w:szCs w:val="24"/>
        </w:rPr>
        <w:t xml:space="preserve"> </w:t>
      </w:r>
      <w:r w:rsidR="001E69A4" w:rsidRPr="00C80CBF">
        <w:rPr>
          <w:rFonts w:asciiTheme="minorBidi" w:hAnsiTheme="minorBidi" w:cstheme="minorBidi"/>
          <w:sz w:val="24"/>
          <w:szCs w:val="24"/>
        </w:rPr>
        <w:t>matters to us,</w:t>
      </w:r>
      <w:r w:rsidRPr="00C80CBF">
        <w:rPr>
          <w:rFonts w:asciiTheme="minorBidi" w:hAnsiTheme="minorBidi" w:cstheme="minorBidi"/>
          <w:sz w:val="24"/>
          <w:szCs w:val="24"/>
        </w:rPr>
        <w:t xml:space="preserve"> we prepare for it. </w:t>
      </w:r>
      <w:r w:rsidR="001E69A4" w:rsidRPr="00C80CBF">
        <w:rPr>
          <w:rFonts w:asciiTheme="minorBidi" w:hAnsiTheme="minorBidi" w:cstheme="minorBidi"/>
          <w:sz w:val="24"/>
          <w:szCs w:val="24"/>
        </w:rPr>
        <w:t>W</w:t>
      </w:r>
      <w:r w:rsidRPr="00C80CBF">
        <w:rPr>
          <w:rFonts w:asciiTheme="minorBidi" w:hAnsiTheme="minorBidi" w:cstheme="minorBidi"/>
          <w:sz w:val="24"/>
          <w:szCs w:val="24"/>
        </w:rPr>
        <w:t xml:space="preserve">e </w:t>
      </w:r>
      <w:r w:rsidR="00C80CBF">
        <w:rPr>
          <w:rFonts w:asciiTheme="minorBidi" w:hAnsiTheme="minorBidi" w:cstheme="minorBidi"/>
          <w:sz w:val="24"/>
          <w:szCs w:val="24"/>
        </w:rPr>
        <w:t xml:space="preserve">thus </w:t>
      </w:r>
      <w:r w:rsidRPr="00C80CBF">
        <w:rPr>
          <w:rFonts w:asciiTheme="minorBidi" w:hAnsiTheme="minorBidi" w:cstheme="minorBidi"/>
          <w:sz w:val="24"/>
          <w:szCs w:val="24"/>
        </w:rPr>
        <w:t xml:space="preserve">fulfill the rabbinic mitzva of </w:t>
      </w:r>
      <w:r w:rsidR="00A2451D" w:rsidRPr="00C80CBF">
        <w:rPr>
          <w:rFonts w:asciiTheme="minorBidi" w:hAnsiTheme="minorBidi" w:cstheme="minorBidi"/>
          <w:i/>
          <w:sz w:val="24"/>
          <w:szCs w:val="24"/>
        </w:rPr>
        <w:t xml:space="preserve">kevod </w:t>
      </w:r>
      <w:r w:rsidRPr="00C80CBF">
        <w:rPr>
          <w:rFonts w:asciiTheme="minorBidi" w:hAnsiTheme="minorBidi" w:cstheme="minorBidi"/>
          <w:i/>
          <w:sz w:val="24"/>
          <w:szCs w:val="24"/>
        </w:rPr>
        <w:t>Shabbat</w:t>
      </w:r>
      <w:r w:rsidRPr="00C80CBF">
        <w:rPr>
          <w:rFonts w:asciiTheme="minorBidi" w:hAnsiTheme="minorBidi" w:cstheme="minorBidi"/>
          <w:sz w:val="24"/>
          <w:szCs w:val="24"/>
        </w:rPr>
        <w:t xml:space="preserve"> by preparing for </w:t>
      </w:r>
      <w:r w:rsidR="00775610" w:rsidRPr="00C80CBF">
        <w:rPr>
          <w:rFonts w:asciiTheme="minorBidi" w:hAnsiTheme="minorBidi" w:cstheme="minorBidi"/>
          <w:sz w:val="24"/>
          <w:szCs w:val="24"/>
        </w:rPr>
        <w:t>Shabbat</w:t>
      </w:r>
      <w:r w:rsidR="00C80CBF">
        <w:rPr>
          <w:rFonts w:asciiTheme="minorBidi" w:hAnsiTheme="minorBidi" w:cstheme="minorBidi"/>
          <w:sz w:val="24"/>
          <w:szCs w:val="24"/>
        </w:rPr>
        <w:t xml:space="preserve">, and </w:t>
      </w:r>
      <w:r w:rsidR="00775610" w:rsidRPr="00C80CBF">
        <w:rPr>
          <w:rFonts w:asciiTheme="minorBidi" w:hAnsiTheme="minorBidi" w:cstheme="minorBidi"/>
          <w:sz w:val="24"/>
          <w:szCs w:val="24"/>
        </w:rPr>
        <w:t xml:space="preserve">Rambam </w:t>
      </w:r>
      <w:r w:rsidR="00A20AE9" w:rsidRPr="00C80CBF">
        <w:rPr>
          <w:rFonts w:asciiTheme="minorBidi" w:hAnsiTheme="minorBidi" w:cstheme="minorBidi"/>
          <w:sz w:val="24"/>
          <w:szCs w:val="24"/>
        </w:rPr>
        <w:t xml:space="preserve">mentions the Shabbat candle in </w:t>
      </w:r>
      <w:r w:rsidR="00C80CBF">
        <w:rPr>
          <w:rFonts w:asciiTheme="minorBidi" w:hAnsiTheme="minorBidi" w:cstheme="minorBidi"/>
          <w:sz w:val="24"/>
          <w:szCs w:val="24"/>
        </w:rPr>
        <w:t>this context:</w:t>
      </w:r>
      <w:r w:rsidR="00A20AE9" w:rsidRPr="00C80CBF">
        <w:rPr>
          <w:rFonts w:asciiTheme="minorBidi" w:hAnsiTheme="minorBidi" w:cstheme="minorBidi"/>
          <w:i/>
          <w:iCs/>
          <w:sz w:val="24"/>
          <w:szCs w:val="24"/>
        </w:rPr>
        <w:t xml:space="preserve"> </w:t>
      </w:r>
    </w:p>
    <w:p w14:paraId="4012D012" w14:textId="77777777" w:rsidR="00124EF7" w:rsidRPr="00C80CBF" w:rsidRDefault="00124EF7" w:rsidP="001D4189">
      <w:pPr>
        <w:bidi w:val="0"/>
        <w:spacing w:after="0" w:line="240" w:lineRule="auto"/>
        <w:jc w:val="both"/>
        <w:rPr>
          <w:rFonts w:asciiTheme="minorBidi" w:hAnsiTheme="minorBidi" w:cstheme="minorBidi"/>
          <w:sz w:val="24"/>
          <w:szCs w:val="24"/>
        </w:rPr>
      </w:pPr>
    </w:p>
    <w:p w14:paraId="01B66C73" w14:textId="3A49B68E" w:rsidR="00417CBA" w:rsidRPr="00C80CBF" w:rsidRDefault="00E93A37" w:rsidP="001D4189">
      <w:pPr>
        <w:bidi w:val="0"/>
        <w:spacing w:after="0" w:line="240" w:lineRule="auto"/>
        <w:ind w:left="284"/>
        <w:jc w:val="both"/>
        <w:rPr>
          <w:rFonts w:asciiTheme="minorBidi" w:hAnsiTheme="minorBidi" w:cstheme="minorBidi"/>
          <w:bCs/>
          <w:sz w:val="24"/>
          <w:szCs w:val="24"/>
        </w:rPr>
      </w:pPr>
      <w:r w:rsidRPr="00C80CBF">
        <w:rPr>
          <w:rFonts w:asciiTheme="minorBidi" w:hAnsiTheme="minorBidi" w:cstheme="minorBidi"/>
          <w:bCs/>
          <w:sz w:val="24"/>
          <w:szCs w:val="24"/>
          <w:u w:val="single"/>
        </w:rPr>
        <w:lastRenderedPageBreak/>
        <w:t>Mishneh Torah, Laws of Shabbat 30:5</w:t>
      </w:r>
      <w:r w:rsidRPr="00C80CBF">
        <w:rPr>
          <w:rFonts w:asciiTheme="minorBidi" w:hAnsiTheme="minorBidi" w:cstheme="minorBidi"/>
          <w:bCs/>
          <w:sz w:val="24"/>
          <w:szCs w:val="24"/>
        </w:rPr>
        <w:t xml:space="preserve"> And there should be a lit candle and a table </w:t>
      </w:r>
      <w:r w:rsidR="00466463" w:rsidRPr="00C80CBF">
        <w:rPr>
          <w:rFonts w:asciiTheme="minorBidi" w:hAnsiTheme="minorBidi" w:cstheme="minorBidi"/>
          <w:bCs/>
          <w:sz w:val="24"/>
          <w:szCs w:val="24"/>
        </w:rPr>
        <w:t>set for eating</w:t>
      </w:r>
      <w:r w:rsidRPr="00C80CBF">
        <w:rPr>
          <w:rFonts w:asciiTheme="minorBidi" w:hAnsiTheme="minorBidi" w:cstheme="minorBidi"/>
          <w:bCs/>
          <w:sz w:val="24"/>
          <w:szCs w:val="24"/>
        </w:rPr>
        <w:t xml:space="preserve"> and a bed made, for all these are for </w:t>
      </w:r>
      <w:r w:rsidRPr="00C80CBF">
        <w:rPr>
          <w:rFonts w:asciiTheme="minorBidi" w:hAnsiTheme="minorBidi" w:cstheme="minorBidi"/>
          <w:bCs/>
          <w:i/>
          <w:sz w:val="24"/>
          <w:szCs w:val="24"/>
        </w:rPr>
        <w:t>kevod Shabbat</w:t>
      </w:r>
      <w:r w:rsidRPr="00C80CBF">
        <w:rPr>
          <w:rFonts w:asciiTheme="minorBidi" w:hAnsiTheme="minorBidi" w:cstheme="minorBidi"/>
          <w:bCs/>
          <w:sz w:val="24"/>
          <w:szCs w:val="24"/>
        </w:rPr>
        <w:t>.</w:t>
      </w:r>
    </w:p>
    <w:p w14:paraId="2CC50EBE" w14:textId="77777777" w:rsidR="00124EF7" w:rsidRPr="00C80CBF" w:rsidRDefault="00124EF7" w:rsidP="001D4189">
      <w:pPr>
        <w:bidi w:val="0"/>
        <w:spacing w:after="0" w:line="240" w:lineRule="auto"/>
        <w:jc w:val="both"/>
        <w:rPr>
          <w:rFonts w:asciiTheme="minorBidi" w:hAnsiTheme="minorBidi" w:cstheme="minorBidi"/>
          <w:sz w:val="24"/>
          <w:szCs w:val="24"/>
        </w:rPr>
      </w:pPr>
    </w:p>
    <w:p w14:paraId="1ED35E73" w14:textId="0FADDAEB" w:rsidR="00124EF7" w:rsidRPr="00C80CBF" w:rsidRDefault="00C80CBF" w:rsidP="006E6EF7">
      <w:pPr>
        <w:bidi w:val="0"/>
        <w:spacing w:after="0" w:line="240" w:lineRule="auto"/>
        <w:jc w:val="both"/>
        <w:rPr>
          <w:rFonts w:asciiTheme="minorBidi" w:hAnsiTheme="minorBidi" w:cstheme="minorBidi"/>
          <w:sz w:val="24"/>
          <w:szCs w:val="24"/>
        </w:rPr>
      </w:pPr>
      <w:r>
        <w:rPr>
          <w:rFonts w:asciiTheme="minorBidi" w:hAnsiTheme="minorBidi" w:cstheme="minorBidi"/>
          <w:sz w:val="24"/>
          <w:szCs w:val="24"/>
        </w:rPr>
        <w:t xml:space="preserve">Once the candles are lit, they facilitate the rabbinic mitzva of </w:t>
      </w:r>
      <w:r w:rsidRPr="00124EF7">
        <w:rPr>
          <w:rFonts w:asciiTheme="minorBidi" w:hAnsiTheme="minorBidi" w:cstheme="minorBidi"/>
          <w:i/>
          <w:sz w:val="24"/>
          <w:szCs w:val="24"/>
        </w:rPr>
        <w:t>oneg Shabbat</w:t>
      </w:r>
      <w:r w:rsidR="00E34390">
        <w:rPr>
          <w:rFonts w:asciiTheme="minorBidi" w:hAnsiTheme="minorBidi" w:cstheme="minorBidi"/>
          <w:sz w:val="24"/>
          <w:szCs w:val="24"/>
        </w:rPr>
        <w:t>.</w:t>
      </w:r>
      <w:r w:rsidR="00E34390" w:rsidRPr="00C80CBF">
        <w:rPr>
          <w:rFonts w:asciiTheme="minorBidi" w:hAnsiTheme="minorBidi" w:cstheme="minorBidi"/>
          <w:sz w:val="24"/>
          <w:szCs w:val="24"/>
          <w:vertAlign w:val="superscript"/>
        </w:rPr>
        <w:footnoteReference w:id="8"/>
      </w:r>
      <w:r>
        <w:rPr>
          <w:rFonts w:asciiTheme="minorBidi" w:hAnsiTheme="minorBidi" w:cstheme="minorBidi"/>
          <w:sz w:val="24"/>
          <w:szCs w:val="24"/>
        </w:rPr>
        <w:t xml:space="preserve"> </w:t>
      </w:r>
      <w:r w:rsidR="00E34390" w:rsidRPr="00C80CBF">
        <w:rPr>
          <w:rFonts w:asciiTheme="minorBidi" w:hAnsiTheme="minorBidi" w:cstheme="minorBidi"/>
          <w:sz w:val="24"/>
          <w:szCs w:val="24"/>
        </w:rPr>
        <w:t xml:space="preserve">Before the electric light, candles were the main source of home lighting. </w:t>
      </w:r>
      <w:r w:rsidR="00E34390">
        <w:rPr>
          <w:rFonts w:asciiTheme="minorBidi" w:hAnsiTheme="minorBidi" w:cstheme="minorBidi"/>
          <w:sz w:val="24"/>
          <w:szCs w:val="24"/>
        </w:rPr>
        <w:t>Eating by candlelight is much more pleasant than sitting in the dark:</w:t>
      </w:r>
      <w:r w:rsidR="00E34390" w:rsidDel="00E34390">
        <w:rPr>
          <w:rFonts w:asciiTheme="minorBidi" w:hAnsiTheme="minorBidi" w:cstheme="minorBidi"/>
          <w:sz w:val="24"/>
          <w:szCs w:val="24"/>
        </w:rPr>
        <w:t xml:space="preserve"> </w:t>
      </w:r>
    </w:p>
    <w:p w14:paraId="4E6B15F9" w14:textId="2DDB29EF" w:rsidR="00417CBA" w:rsidRPr="00C80CBF" w:rsidRDefault="00ED2F5E" w:rsidP="001D4189">
      <w:pPr>
        <w:bidi w:val="0"/>
        <w:spacing w:after="0" w:line="240" w:lineRule="auto"/>
        <w:jc w:val="both"/>
        <w:rPr>
          <w:rFonts w:asciiTheme="minorBidi" w:hAnsiTheme="minorBidi" w:cstheme="minorBidi"/>
          <w:sz w:val="24"/>
          <w:szCs w:val="24"/>
        </w:rPr>
      </w:pPr>
      <w:r w:rsidRPr="00C80CBF">
        <w:rPr>
          <w:rFonts w:asciiTheme="minorBidi" w:hAnsiTheme="minorBidi" w:cstheme="minorBidi"/>
          <w:sz w:val="24"/>
          <w:szCs w:val="24"/>
        </w:rPr>
        <w:t xml:space="preserve"> </w:t>
      </w:r>
    </w:p>
    <w:p w14:paraId="392047B3" w14:textId="65A3A8F1" w:rsidR="00E34390" w:rsidRPr="00C80CBF" w:rsidRDefault="00E93A37" w:rsidP="00405870">
      <w:pPr>
        <w:bidi w:val="0"/>
        <w:spacing w:after="0" w:line="240" w:lineRule="auto"/>
        <w:ind w:left="284"/>
        <w:jc w:val="both"/>
        <w:rPr>
          <w:rFonts w:asciiTheme="minorBidi" w:hAnsiTheme="minorBidi" w:cstheme="minorBidi"/>
          <w:sz w:val="24"/>
          <w:szCs w:val="24"/>
        </w:rPr>
      </w:pPr>
      <w:r w:rsidRPr="00C80CBF">
        <w:rPr>
          <w:rFonts w:asciiTheme="minorBidi" w:hAnsiTheme="minorBidi" w:cstheme="minorBidi"/>
          <w:bCs/>
          <w:sz w:val="24"/>
          <w:szCs w:val="24"/>
          <w:u w:val="single"/>
        </w:rPr>
        <w:t>Tosafot Shabbat 25b s.v. hadlakat</w:t>
      </w:r>
      <w:r w:rsidR="00C80CBF" w:rsidRPr="00557A6D">
        <w:rPr>
          <w:rFonts w:asciiTheme="minorBidi" w:hAnsiTheme="minorBidi" w:cstheme="minorBidi"/>
          <w:bCs/>
          <w:sz w:val="24"/>
          <w:szCs w:val="24"/>
        </w:rPr>
        <w:t xml:space="preserve"> </w:t>
      </w:r>
      <w:r w:rsidRPr="00C80CBF">
        <w:rPr>
          <w:rFonts w:asciiTheme="minorBidi" w:hAnsiTheme="minorBidi" w:cstheme="minorBidi"/>
          <w:bCs/>
          <w:sz w:val="24"/>
          <w:szCs w:val="24"/>
        </w:rPr>
        <w:t xml:space="preserve">…For it is an obligation </w:t>
      </w:r>
      <w:r w:rsidR="00F64A4E" w:rsidRPr="00C80CBF">
        <w:rPr>
          <w:rFonts w:asciiTheme="minorBidi" w:hAnsiTheme="minorBidi" w:cstheme="minorBidi"/>
          <w:bCs/>
          <w:sz w:val="24"/>
          <w:szCs w:val="24"/>
        </w:rPr>
        <w:t>to</w:t>
      </w:r>
      <w:r w:rsidRPr="00C80CBF">
        <w:rPr>
          <w:rFonts w:asciiTheme="minorBidi" w:hAnsiTheme="minorBidi" w:cstheme="minorBidi"/>
          <w:bCs/>
          <w:sz w:val="24"/>
          <w:szCs w:val="24"/>
        </w:rPr>
        <w:t xml:space="preserve"> dine in </w:t>
      </w:r>
      <w:r w:rsidR="00466463" w:rsidRPr="00C80CBF">
        <w:rPr>
          <w:rFonts w:asciiTheme="minorBidi" w:hAnsiTheme="minorBidi" w:cstheme="minorBidi"/>
          <w:bCs/>
          <w:sz w:val="24"/>
          <w:szCs w:val="24"/>
        </w:rPr>
        <w:t xml:space="preserve">proximity to </w:t>
      </w:r>
      <w:r w:rsidRPr="00C80CBF">
        <w:rPr>
          <w:rFonts w:asciiTheme="minorBidi" w:hAnsiTheme="minorBidi" w:cstheme="minorBidi"/>
          <w:bCs/>
          <w:sz w:val="24"/>
          <w:szCs w:val="24"/>
        </w:rPr>
        <w:t xml:space="preserve">the candle, because of </w:t>
      </w:r>
      <w:r w:rsidRPr="00C80CBF">
        <w:rPr>
          <w:rFonts w:asciiTheme="minorBidi" w:hAnsiTheme="minorBidi" w:cstheme="minorBidi"/>
          <w:bCs/>
          <w:i/>
          <w:sz w:val="24"/>
          <w:szCs w:val="24"/>
        </w:rPr>
        <w:t>oneg</w:t>
      </w:r>
      <w:r w:rsidRPr="00C80CBF">
        <w:rPr>
          <w:rFonts w:asciiTheme="minorBidi" w:hAnsiTheme="minorBidi" w:cstheme="minorBidi"/>
          <w:bCs/>
          <w:sz w:val="24"/>
          <w:szCs w:val="24"/>
        </w:rPr>
        <w:t xml:space="preserve"> [</w:t>
      </w:r>
      <w:r w:rsidRPr="00C80CBF">
        <w:rPr>
          <w:rFonts w:asciiTheme="minorBidi" w:hAnsiTheme="minorBidi" w:cstheme="minorBidi"/>
          <w:bCs/>
          <w:i/>
          <w:iCs/>
          <w:sz w:val="24"/>
          <w:szCs w:val="24"/>
        </w:rPr>
        <w:t>Shabbbat</w:t>
      </w:r>
      <w:r w:rsidRPr="00C80CBF">
        <w:rPr>
          <w:rFonts w:asciiTheme="minorBidi" w:hAnsiTheme="minorBidi" w:cstheme="minorBidi"/>
          <w:bCs/>
          <w:sz w:val="24"/>
          <w:szCs w:val="24"/>
        </w:rPr>
        <w:t>]</w:t>
      </w:r>
      <w:r w:rsidR="00124EF7" w:rsidRPr="00C80CBF">
        <w:rPr>
          <w:rFonts w:asciiTheme="minorBidi" w:hAnsiTheme="minorBidi" w:cstheme="minorBidi"/>
          <w:bCs/>
          <w:sz w:val="24"/>
          <w:szCs w:val="24"/>
        </w:rPr>
        <w:t>.</w:t>
      </w:r>
      <w:r w:rsidRPr="00C80CBF">
        <w:rPr>
          <w:rFonts w:asciiTheme="minorBidi" w:hAnsiTheme="minorBidi" w:cstheme="minorBidi"/>
          <w:sz w:val="24"/>
          <w:szCs w:val="24"/>
        </w:rPr>
        <w:t xml:space="preserve"> </w:t>
      </w:r>
    </w:p>
    <w:p w14:paraId="4BE48C97" w14:textId="7AFD1507" w:rsidR="00124EF7" w:rsidRPr="00C80CBF" w:rsidRDefault="00124EF7" w:rsidP="001D4189">
      <w:pPr>
        <w:bidi w:val="0"/>
        <w:spacing w:after="0" w:line="240" w:lineRule="auto"/>
        <w:jc w:val="both"/>
        <w:rPr>
          <w:rFonts w:asciiTheme="minorBidi" w:hAnsiTheme="minorBidi" w:cstheme="minorBidi"/>
          <w:sz w:val="24"/>
          <w:szCs w:val="24"/>
        </w:rPr>
      </w:pPr>
    </w:p>
    <w:p w14:paraId="2DC2ECC8" w14:textId="7EB76E2F" w:rsidR="001B3939" w:rsidRPr="00C80CBF" w:rsidRDefault="00E93A37" w:rsidP="001D4189">
      <w:pPr>
        <w:bidi w:val="0"/>
        <w:spacing w:after="0" w:line="240" w:lineRule="auto"/>
        <w:jc w:val="both"/>
        <w:rPr>
          <w:rFonts w:asciiTheme="minorBidi" w:hAnsiTheme="minorBidi" w:cstheme="minorBidi"/>
          <w:sz w:val="24"/>
          <w:szCs w:val="24"/>
        </w:rPr>
      </w:pPr>
      <w:r w:rsidRPr="00C80CBF">
        <w:rPr>
          <w:rFonts w:asciiTheme="minorBidi" w:hAnsiTheme="minorBidi" w:cstheme="minorBidi"/>
          <w:sz w:val="24"/>
          <w:szCs w:val="24"/>
        </w:rPr>
        <w:t>Shabbat candles</w:t>
      </w:r>
      <w:r w:rsidR="001E69A4" w:rsidRPr="00C80CBF">
        <w:rPr>
          <w:rFonts w:asciiTheme="minorBidi" w:hAnsiTheme="minorBidi" w:cstheme="minorBidi"/>
          <w:sz w:val="24"/>
          <w:szCs w:val="24"/>
        </w:rPr>
        <w:t xml:space="preserve"> </w:t>
      </w:r>
      <w:r w:rsidRPr="00C80CBF">
        <w:rPr>
          <w:rFonts w:asciiTheme="minorBidi" w:hAnsiTheme="minorBidi" w:cstheme="minorBidi"/>
          <w:sz w:val="24"/>
          <w:szCs w:val="24"/>
        </w:rPr>
        <w:t xml:space="preserve">also create </w:t>
      </w:r>
      <w:r w:rsidRPr="00C80CBF">
        <w:rPr>
          <w:rFonts w:asciiTheme="minorBidi" w:hAnsiTheme="minorBidi" w:cstheme="minorBidi"/>
          <w:i/>
          <w:sz w:val="24"/>
          <w:szCs w:val="24"/>
        </w:rPr>
        <w:t>shalom bayit</w:t>
      </w:r>
      <w:r w:rsidRPr="00C80CBF">
        <w:rPr>
          <w:rFonts w:asciiTheme="minorBidi" w:hAnsiTheme="minorBidi" w:cstheme="minorBidi"/>
          <w:sz w:val="24"/>
          <w:szCs w:val="24"/>
        </w:rPr>
        <w:t>, peace in the home.</w:t>
      </w:r>
      <w:r w:rsidR="00ED2F5E" w:rsidRPr="00C80CBF">
        <w:rPr>
          <w:rFonts w:asciiTheme="minorBidi" w:hAnsiTheme="minorBidi" w:cstheme="minorBidi"/>
          <w:sz w:val="24"/>
          <w:szCs w:val="24"/>
        </w:rPr>
        <w:t xml:space="preserve"> </w:t>
      </w:r>
      <w:r w:rsidRPr="00C80CBF">
        <w:rPr>
          <w:rFonts w:asciiTheme="minorBidi" w:hAnsiTheme="minorBidi" w:cstheme="minorBidi"/>
          <w:sz w:val="24"/>
          <w:szCs w:val="24"/>
        </w:rPr>
        <w:t xml:space="preserve">In fact, </w:t>
      </w:r>
      <w:r w:rsidR="00B62D8B" w:rsidRPr="00C80CBF">
        <w:rPr>
          <w:rFonts w:asciiTheme="minorBidi" w:hAnsiTheme="minorBidi" w:cstheme="minorBidi"/>
          <w:sz w:val="24"/>
          <w:szCs w:val="24"/>
        </w:rPr>
        <w:t xml:space="preserve">the term </w:t>
      </w:r>
      <w:r w:rsidR="00B62D8B" w:rsidRPr="00C80CBF">
        <w:rPr>
          <w:rFonts w:asciiTheme="minorBidi" w:hAnsiTheme="minorBidi" w:cstheme="minorBidi"/>
          <w:i/>
          <w:sz w:val="24"/>
          <w:szCs w:val="24"/>
        </w:rPr>
        <w:t>shalom bayit</w:t>
      </w:r>
      <w:r w:rsidR="00B62D8B" w:rsidRPr="00C80CBF">
        <w:rPr>
          <w:rFonts w:asciiTheme="minorBidi" w:hAnsiTheme="minorBidi" w:cstheme="minorBidi"/>
          <w:sz w:val="24"/>
          <w:szCs w:val="24"/>
        </w:rPr>
        <w:t xml:space="preserve"> appears in the Talmud </w:t>
      </w:r>
      <w:r w:rsidR="00B62D8B">
        <w:rPr>
          <w:rFonts w:asciiTheme="minorBidi" w:hAnsiTheme="minorBidi" w:cstheme="minorBidi"/>
          <w:sz w:val="24"/>
          <w:szCs w:val="24"/>
        </w:rPr>
        <w:t xml:space="preserve">only within the discussion </w:t>
      </w:r>
      <w:r w:rsidRPr="00C80CBF">
        <w:rPr>
          <w:rFonts w:asciiTheme="minorBidi" w:hAnsiTheme="minorBidi" w:cstheme="minorBidi"/>
          <w:sz w:val="24"/>
          <w:szCs w:val="24"/>
        </w:rPr>
        <w:t>of the household's candle</w:t>
      </w:r>
      <w:r w:rsidR="00B62D8B">
        <w:rPr>
          <w:rFonts w:asciiTheme="minorBidi" w:hAnsiTheme="minorBidi" w:cstheme="minorBidi"/>
          <w:sz w:val="24"/>
          <w:szCs w:val="24"/>
        </w:rPr>
        <w:t>:</w:t>
      </w:r>
    </w:p>
    <w:p w14:paraId="19F263BC" w14:textId="77777777" w:rsidR="00124EF7" w:rsidRPr="00C80CBF" w:rsidRDefault="00124EF7" w:rsidP="001D4189">
      <w:pPr>
        <w:bidi w:val="0"/>
        <w:spacing w:after="0" w:line="240" w:lineRule="auto"/>
        <w:jc w:val="both"/>
        <w:rPr>
          <w:rFonts w:asciiTheme="minorBidi" w:hAnsiTheme="minorBidi" w:cstheme="minorBidi"/>
          <w:sz w:val="24"/>
          <w:szCs w:val="24"/>
        </w:rPr>
      </w:pPr>
    </w:p>
    <w:p w14:paraId="492AE9C3" w14:textId="4BA5C813" w:rsidR="001B3939" w:rsidRPr="00C80CBF" w:rsidRDefault="001B3939" w:rsidP="001D4189">
      <w:pPr>
        <w:bidi w:val="0"/>
        <w:spacing w:after="0" w:line="240" w:lineRule="auto"/>
        <w:ind w:left="284"/>
        <w:jc w:val="both"/>
        <w:rPr>
          <w:rFonts w:asciiTheme="minorBidi" w:hAnsiTheme="minorBidi" w:cstheme="minorBidi"/>
          <w:sz w:val="24"/>
          <w:szCs w:val="24"/>
        </w:rPr>
      </w:pPr>
      <w:r w:rsidRPr="00C80CBF">
        <w:rPr>
          <w:rFonts w:asciiTheme="minorBidi" w:hAnsiTheme="minorBidi" w:cstheme="minorBidi"/>
          <w:sz w:val="24"/>
          <w:szCs w:val="24"/>
          <w:u w:val="single"/>
        </w:rPr>
        <w:t>Shabbat 23b</w:t>
      </w:r>
      <w:r w:rsidR="00124EF7" w:rsidRPr="00C80CBF">
        <w:rPr>
          <w:rFonts w:asciiTheme="minorBidi" w:hAnsiTheme="minorBidi" w:cstheme="minorBidi"/>
          <w:sz w:val="24"/>
          <w:szCs w:val="24"/>
        </w:rPr>
        <w:t xml:space="preserve"> </w:t>
      </w:r>
      <w:r w:rsidR="000048BB" w:rsidRPr="00C80CBF">
        <w:rPr>
          <w:rFonts w:asciiTheme="minorBidi" w:hAnsiTheme="minorBidi" w:cstheme="minorBidi"/>
          <w:sz w:val="24"/>
          <w:szCs w:val="24"/>
        </w:rPr>
        <w:t>[</w:t>
      </w:r>
      <w:r w:rsidR="00B62D8B">
        <w:rPr>
          <w:rFonts w:asciiTheme="minorBidi" w:hAnsiTheme="minorBidi" w:cstheme="minorBidi"/>
          <w:sz w:val="24"/>
          <w:szCs w:val="24"/>
        </w:rPr>
        <w:t>If one lacks sufficient funds for both, w</w:t>
      </w:r>
      <w:r w:rsidR="00B62D8B" w:rsidRPr="00C80CBF">
        <w:rPr>
          <w:rFonts w:asciiTheme="minorBidi" w:hAnsiTheme="minorBidi" w:cstheme="minorBidi"/>
          <w:sz w:val="24"/>
          <w:szCs w:val="24"/>
        </w:rPr>
        <w:t xml:space="preserve">hich </w:t>
      </w:r>
      <w:r w:rsidR="000048BB" w:rsidRPr="00C80CBF">
        <w:rPr>
          <w:rFonts w:asciiTheme="minorBidi" w:hAnsiTheme="minorBidi" w:cstheme="minorBidi"/>
          <w:sz w:val="24"/>
          <w:szCs w:val="24"/>
        </w:rPr>
        <w:t xml:space="preserve">takes precedence,] the [Shabbat] candle of his home or [wine for] Kiddush? The candle of his home takes precedence because of </w:t>
      </w:r>
      <w:r w:rsidR="000048BB" w:rsidRPr="00C80CBF">
        <w:rPr>
          <w:rFonts w:asciiTheme="minorBidi" w:hAnsiTheme="minorBidi" w:cstheme="minorBidi"/>
          <w:i/>
          <w:iCs/>
          <w:sz w:val="24"/>
          <w:szCs w:val="24"/>
        </w:rPr>
        <w:t>shalom bayit</w:t>
      </w:r>
      <w:r w:rsidR="000048BB" w:rsidRPr="00C80CBF">
        <w:rPr>
          <w:rFonts w:asciiTheme="minorBidi" w:hAnsiTheme="minorBidi" w:cstheme="minorBidi"/>
          <w:sz w:val="24"/>
          <w:szCs w:val="24"/>
        </w:rPr>
        <w:t>.</w:t>
      </w:r>
    </w:p>
    <w:p w14:paraId="3BC6019C" w14:textId="77777777" w:rsidR="00124EF7" w:rsidRPr="00C80CBF" w:rsidRDefault="00124EF7" w:rsidP="001D4189">
      <w:pPr>
        <w:bidi w:val="0"/>
        <w:spacing w:after="0" w:line="240" w:lineRule="auto"/>
        <w:jc w:val="both"/>
        <w:rPr>
          <w:rFonts w:asciiTheme="minorBidi" w:hAnsiTheme="minorBidi" w:cstheme="minorBidi"/>
          <w:b/>
          <w:bCs/>
          <w:sz w:val="24"/>
          <w:szCs w:val="24"/>
          <w:u w:val="single"/>
        </w:rPr>
      </w:pPr>
    </w:p>
    <w:p w14:paraId="3E692115" w14:textId="25701A72" w:rsidR="004309ED" w:rsidRPr="00C80CBF" w:rsidRDefault="001E69A4" w:rsidP="001D4189">
      <w:pPr>
        <w:bidi w:val="0"/>
        <w:spacing w:after="0" w:line="240" w:lineRule="auto"/>
        <w:jc w:val="both"/>
        <w:rPr>
          <w:rFonts w:asciiTheme="minorBidi" w:hAnsiTheme="minorBidi" w:cstheme="minorBidi"/>
          <w:sz w:val="24"/>
          <w:szCs w:val="24"/>
        </w:rPr>
      </w:pPr>
      <w:r w:rsidRPr="00C80CBF">
        <w:rPr>
          <w:rFonts w:asciiTheme="minorBidi" w:hAnsiTheme="minorBidi" w:cstheme="minorBidi"/>
          <w:sz w:val="24"/>
          <w:szCs w:val="24"/>
        </w:rPr>
        <w:t xml:space="preserve">Shabbat candles </w:t>
      </w:r>
      <w:r w:rsidR="001119E2" w:rsidRPr="00C80CBF">
        <w:rPr>
          <w:rFonts w:asciiTheme="minorBidi" w:hAnsiTheme="minorBidi" w:cstheme="minorBidi"/>
          <w:sz w:val="24"/>
          <w:szCs w:val="24"/>
        </w:rPr>
        <w:t>take precedence over</w:t>
      </w:r>
      <w:r w:rsidRPr="00C80CBF">
        <w:rPr>
          <w:rFonts w:asciiTheme="minorBidi" w:hAnsiTheme="minorBidi" w:cstheme="minorBidi"/>
          <w:sz w:val="24"/>
          <w:szCs w:val="24"/>
        </w:rPr>
        <w:t xml:space="preserve"> wine for kiddush</w:t>
      </w:r>
      <w:r w:rsidR="001119E2" w:rsidRPr="00C80CBF">
        <w:rPr>
          <w:rFonts w:asciiTheme="minorBidi" w:hAnsiTheme="minorBidi" w:cstheme="minorBidi"/>
          <w:sz w:val="24"/>
          <w:szCs w:val="24"/>
        </w:rPr>
        <w:t xml:space="preserve"> because light infuses the home with peace.</w:t>
      </w:r>
      <w:r w:rsidR="006E6EF7">
        <w:rPr>
          <w:rStyle w:val="FootnoteReference"/>
          <w:rFonts w:asciiTheme="minorBidi" w:hAnsiTheme="minorBidi" w:cstheme="minorBidi"/>
          <w:sz w:val="24"/>
          <w:szCs w:val="24"/>
        </w:rPr>
        <w:footnoteReference w:id="9"/>
      </w:r>
      <w:r w:rsidR="001119E2" w:rsidRPr="00C80CBF">
        <w:rPr>
          <w:rFonts w:asciiTheme="minorBidi" w:hAnsiTheme="minorBidi" w:cstheme="minorBidi"/>
          <w:bCs/>
          <w:sz w:val="24"/>
          <w:szCs w:val="24"/>
        </w:rPr>
        <w:t xml:space="preserve"> </w:t>
      </w:r>
      <w:r w:rsidR="001119E2" w:rsidRPr="00C80CBF">
        <w:rPr>
          <w:rFonts w:asciiTheme="minorBidi" w:hAnsiTheme="minorBidi" w:cstheme="minorBidi"/>
          <w:sz w:val="24"/>
          <w:szCs w:val="24"/>
        </w:rPr>
        <w:t>Practically, i</w:t>
      </w:r>
      <w:r w:rsidRPr="00C80CBF">
        <w:rPr>
          <w:rFonts w:asciiTheme="minorBidi" w:hAnsiTheme="minorBidi" w:cstheme="minorBidi"/>
          <w:sz w:val="24"/>
          <w:szCs w:val="24"/>
        </w:rPr>
        <w:t xml:space="preserve">t </w:t>
      </w:r>
      <w:r w:rsidR="00E93A37" w:rsidRPr="00C80CBF">
        <w:rPr>
          <w:rFonts w:asciiTheme="minorBidi" w:hAnsiTheme="minorBidi" w:cstheme="minorBidi"/>
          <w:sz w:val="24"/>
          <w:szCs w:val="24"/>
        </w:rPr>
        <w:t xml:space="preserve">prevents us from </w:t>
      </w:r>
      <w:r w:rsidR="001119E2" w:rsidRPr="00C80CBF">
        <w:rPr>
          <w:rFonts w:asciiTheme="minorBidi" w:hAnsiTheme="minorBidi" w:cstheme="minorBidi"/>
          <w:sz w:val="24"/>
          <w:szCs w:val="24"/>
        </w:rPr>
        <w:t xml:space="preserve">discomfort or from </w:t>
      </w:r>
      <w:r w:rsidR="00E93A37" w:rsidRPr="00C80CBF">
        <w:rPr>
          <w:rFonts w:asciiTheme="minorBidi" w:hAnsiTheme="minorBidi" w:cstheme="minorBidi"/>
          <w:sz w:val="24"/>
          <w:szCs w:val="24"/>
        </w:rPr>
        <w:t>tripping over each other</w:t>
      </w:r>
      <w:r w:rsidRPr="00C80CBF">
        <w:rPr>
          <w:rFonts w:asciiTheme="minorBidi" w:hAnsiTheme="minorBidi" w:cstheme="minorBidi"/>
          <w:sz w:val="24"/>
          <w:szCs w:val="24"/>
        </w:rPr>
        <w:t xml:space="preserve"> at night</w:t>
      </w:r>
      <w:r w:rsidR="00E93A37" w:rsidRPr="00C80CBF">
        <w:rPr>
          <w:rFonts w:asciiTheme="minorBidi" w:hAnsiTheme="minorBidi" w:cstheme="minorBidi"/>
          <w:sz w:val="24"/>
          <w:szCs w:val="24"/>
        </w:rPr>
        <w:t>—and fighting about it.</w:t>
      </w:r>
      <w:r w:rsidR="001119E2" w:rsidRPr="00C80CBF">
        <w:rPr>
          <w:rFonts w:asciiTheme="minorBidi" w:hAnsiTheme="minorBidi" w:cstheme="minorBidi"/>
          <w:sz w:val="24"/>
          <w:szCs w:val="24"/>
          <w:vertAlign w:val="superscript"/>
        </w:rPr>
        <w:footnoteReference w:id="10"/>
      </w:r>
      <w:r w:rsidR="00ED2F5E" w:rsidRPr="00C80CBF">
        <w:rPr>
          <w:rFonts w:asciiTheme="minorBidi" w:hAnsiTheme="minorBidi" w:cstheme="minorBidi"/>
          <w:sz w:val="24"/>
          <w:szCs w:val="24"/>
        </w:rPr>
        <w:t xml:space="preserve"> </w:t>
      </w:r>
      <w:r w:rsidR="00E93A37" w:rsidRPr="00C80CBF">
        <w:rPr>
          <w:rFonts w:asciiTheme="minorBidi" w:hAnsiTheme="minorBidi" w:cstheme="minorBidi"/>
          <w:sz w:val="24"/>
          <w:szCs w:val="24"/>
        </w:rPr>
        <w:t xml:space="preserve">On a deeper level, </w:t>
      </w:r>
      <w:r w:rsidR="001119E2" w:rsidRPr="00C80CBF">
        <w:rPr>
          <w:rFonts w:asciiTheme="minorBidi" w:hAnsiTheme="minorBidi" w:cstheme="minorBidi"/>
          <w:sz w:val="24"/>
          <w:szCs w:val="24"/>
        </w:rPr>
        <w:t xml:space="preserve">it </w:t>
      </w:r>
      <w:r w:rsidRPr="00C80CBF">
        <w:rPr>
          <w:rFonts w:asciiTheme="minorBidi" w:hAnsiTheme="minorBidi" w:cstheme="minorBidi"/>
          <w:sz w:val="24"/>
          <w:szCs w:val="24"/>
        </w:rPr>
        <w:t>transforms</w:t>
      </w:r>
      <w:r w:rsidR="00E93A37" w:rsidRPr="00C80CBF">
        <w:rPr>
          <w:rFonts w:asciiTheme="minorBidi" w:hAnsiTheme="minorBidi" w:cstheme="minorBidi"/>
          <w:sz w:val="24"/>
          <w:szCs w:val="24"/>
        </w:rPr>
        <w:t xml:space="preserve"> the home environment</w:t>
      </w:r>
      <w:r w:rsidR="001119E2" w:rsidRPr="00C80CBF">
        <w:rPr>
          <w:rFonts w:asciiTheme="minorBidi" w:hAnsiTheme="minorBidi" w:cstheme="minorBidi"/>
          <w:sz w:val="24"/>
          <w:szCs w:val="24"/>
        </w:rPr>
        <w:t>, perhaps because l</w:t>
      </w:r>
      <w:r w:rsidR="00E93A37" w:rsidRPr="00C80CBF">
        <w:rPr>
          <w:rFonts w:asciiTheme="minorBidi" w:hAnsiTheme="minorBidi" w:cstheme="minorBidi"/>
          <w:sz w:val="24"/>
          <w:szCs w:val="24"/>
        </w:rPr>
        <w:t xml:space="preserve">ight </w:t>
      </w:r>
      <w:r w:rsidR="00EA5A29" w:rsidRPr="00C80CBF">
        <w:rPr>
          <w:rFonts w:asciiTheme="minorBidi" w:hAnsiTheme="minorBidi" w:cstheme="minorBidi"/>
          <w:sz w:val="24"/>
          <w:szCs w:val="24"/>
        </w:rPr>
        <w:t xml:space="preserve">symbolizes </w:t>
      </w:r>
      <w:r w:rsidR="00E93A37" w:rsidRPr="00C80CBF">
        <w:rPr>
          <w:rFonts w:asciiTheme="minorBidi" w:hAnsiTheme="minorBidi" w:cstheme="minorBidi"/>
          <w:sz w:val="24"/>
          <w:szCs w:val="24"/>
        </w:rPr>
        <w:t xml:space="preserve">Torah and </w:t>
      </w:r>
      <w:r w:rsidR="00E93A37" w:rsidRPr="00C80CBF">
        <w:rPr>
          <w:rFonts w:asciiTheme="minorBidi" w:hAnsiTheme="minorBidi" w:cstheme="minorBidi"/>
          <w:i/>
          <w:iCs/>
          <w:sz w:val="24"/>
          <w:szCs w:val="24"/>
        </w:rPr>
        <w:t>mitzvot</w:t>
      </w:r>
      <w:r w:rsidR="00E93A37" w:rsidRPr="00C80CBF">
        <w:rPr>
          <w:rFonts w:asciiTheme="minorBidi" w:hAnsiTheme="minorBidi" w:cstheme="minorBidi"/>
          <w:sz w:val="24"/>
          <w:szCs w:val="24"/>
          <w:vertAlign w:val="superscript"/>
        </w:rPr>
        <w:footnoteReference w:id="11"/>
      </w:r>
      <w:r w:rsidR="00E93A37" w:rsidRPr="00C80CBF">
        <w:rPr>
          <w:rFonts w:asciiTheme="minorBidi" w:hAnsiTheme="minorBidi" w:cstheme="minorBidi"/>
          <w:sz w:val="24"/>
          <w:szCs w:val="24"/>
        </w:rPr>
        <w:t xml:space="preserve"> </w:t>
      </w:r>
      <w:r w:rsidR="00402841" w:rsidRPr="00C80CBF">
        <w:rPr>
          <w:rFonts w:asciiTheme="minorBidi" w:hAnsiTheme="minorBidi" w:cstheme="minorBidi"/>
          <w:sz w:val="24"/>
          <w:szCs w:val="24"/>
        </w:rPr>
        <w:t>as well as</w:t>
      </w:r>
      <w:r w:rsidR="001119E2" w:rsidRPr="00C80CBF">
        <w:rPr>
          <w:rFonts w:asciiTheme="minorBidi" w:hAnsiTheme="minorBidi" w:cstheme="minorBidi"/>
          <w:sz w:val="24"/>
          <w:szCs w:val="24"/>
        </w:rPr>
        <w:t xml:space="preserve"> </w:t>
      </w:r>
      <w:r w:rsidR="00E93A37" w:rsidRPr="00C80CBF">
        <w:rPr>
          <w:rFonts w:asciiTheme="minorBidi" w:hAnsiTheme="minorBidi" w:cstheme="minorBidi"/>
          <w:sz w:val="24"/>
          <w:szCs w:val="24"/>
        </w:rPr>
        <w:t>a person's soul.</w:t>
      </w:r>
      <w:r w:rsidR="00E93A37" w:rsidRPr="00C80CBF">
        <w:rPr>
          <w:rFonts w:asciiTheme="minorBidi" w:hAnsiTheme="minorBidi" w:cstheme="minorBidi"/>
          <w:sz w:val="24"/>
          <w:szCs w:val="24"/>
          <w:vertAlign w:val="superscript"/>
        </w:rPr>
        <w:footnoteReference w:id="12"/>
      </w:r>
      <w:r w:rsidR="00E93A37" w:rsidRPr="00C80CBF">
        <w:rPr>
          <w:rFonts w:asciiTheme="minorBidi" w:hAnsiTheme="minorBidi" w:cstheme="minorBidi"/>
          <w:sz w:val="24"/>
          <w:szCs w:val="24"/>
        </w:rPr>
        <w:t xml:space="preserve"> </w:t>
      </w:r>
    </w:p>
    <w:p w14:paraId="06741E47" w14:textId="77777777" w:rsidR="009F6828" w:rsidRPr="00C80CBF" w:rsidRDefault="009F6828" w:rsidP="001D4189">
      <w:pPr>
        <w:bidi w:val="0"/>
        <w:spacing w:after="0" w:line="240" w:lineRule="auto"/>
        <w:jc w:val="both"/>
        <w:rPr>
          <w:rFonts w:asciiTheme="minorBidi" w:hAnsiTheme="minorBidi" w:cstheme="minorBidi"/>
          <w:sz w:val="24"/>
          <w:szCs w:val="24"/>
        </w:rPr>
      </w:pPr>
    </w:p>
    <w:p w14:paraId="2FBA3D92" w14:textId="58F3923F" w:rsidR="009F6828" w:rsidRPr="00C80CBF" w:rsidRDefault="009F6828" w:rsidP="001D4189">
      <w:pPr>
        <w:bidi w:val="0"/>
        <w:spacing w:after="0" w:line="240" w:lineRule="auto"/>
        <w:jc w:val="both"/>
        <w:rPr>
          <w:rFonts w:asciiTheme="minorBidi" w:hAnsiTheme="minorBidi" w:cstheme="minorBidi"/>
          <w:sz w:val="24"/>
          <w:szCs w:val="24"/>
        </w:rPr>
      </w:pPr>
      <w:r w:rsidRPr="00C80CBF">
        <w:rPr>
          <w:rFonts w:asciiTheme="minorBidi" w:hAnsiTheme="minorBidi" w:cstheme="minorBidi"/>
          <w:sz w:val="24"/>
          <w:szCs w:val="24"/>
        </w:rPr>
        <w:t>A traditional prayer for women lighting candles</w:t>
      </w:r>
      <w:r w:rsidR="00AA26A7" w:rsidRPr="00C80CBF">
        <w:rPr>
          <w:rFonts w:asciiTheme="minorBidi" w:hAnsiTheme="minorBidi" w:cstheme="minorBidi"/>
          <w:sz w:val="24"/>
          <w:szCs w:val="24"/>
        </w:rPr>
        <w:t>,</w:t>
      </w:r>
      <w:r w:rsidRPr="00C80CBF">
        <w:rPr>
          <w:rFonts w:asciiTheme="minorBidi" w:hAnsiTheme="minorBidi" w:cstheme="minorBidi"/>
          <w:sz w:val="24"/>
          <w:szCs w:val="24"/>
        </w:rPr>
        <w:t xml:space="preserve"> recited in Turkey</w:t>
      </w:r>
      <w:r w:rsidR="00AA26A7" w:rsidRPr="00C80CBF">
        <w:rPr>
          <w:rFonts w:asciiTheme="minorBidi" w:hAnsiTheme="minorBidi" w:cstheme="minorBidi"/>
          <w:sz w:val="24"/>
          <w:szCs w:val="24"/>
        </w:rPr>
        <w:t>,</w:t>
      </w:r>
      <w:r w:rsidRPr="00C80CBF">
        <w:rPr>
          <w:rFonts w:asciiTheme="minorBidi" w:hAnsiTheme="minorBidi" w:cstheme="minorBidi"/>
          <w:sz w:val="24"/>
          <w:szCs w:val="24"/>
        </w:rPr>
        <w:t xml:space="preserve"> expresses this idea:</w:t>
      </w:r>
      <w:r w:rsidRPr="00C80CBF">
        <w:rPr>
          <w:rStyle w:val="FootnoteReference"/>
          <w:rFonts w:asciiTheme="minorBidi" w:hAnsiTheme="minorBidi" w:cstheme="minorBidi"/>
          <w:sz w:val="24"/>
          <w:szCs w:val="24"/>
        </w:rPr>
        <w:footnoteReference w:id="13"/>
      </w:r>
    </w:p>
    <w:p w14:paraId="63AA7481" w14:textId="77777777" w:rsidR="009F6828" w:rsidRPr="00C80CBF" w:rsidRDefault="009F6828" w:rsidP="001D4189">
      <w:pPr>
        <w:bidi w:val="0"/>
        <w:spacing w:after="0" w:line="240" w:lineRule="auto"/>
        <w:jc w:val="both"/>
        <w:rPr>
          <w:rFonts w:asciiTheme="minorBidi" w:hAnsiTheme="minorBidi" w:cstheme="minorBidi"/>
          <w:sz w:val="24"/>
          <w:szCs w:val="24"/>
        </w:rPr>
      </w:pPr>
    </w:p>
    <w:p w14:paraId="63F7149A" w14:textId="6E868D57" w:rsidR="009F6828" w:rsidRPr="00C80CBF" w:rsidRDefault="009F6828" w:rsidP="001D4189">
      <w:pPr>
        <w:bidi w:val="0"/>
        <w:spacing w:after="0" w:line="240" w:lineRule="auto"/>
        <w:ind w:left="284"/>
        <w:jc w:val="both"/>
        <w:rPr>
          <w:rFonts w:asciiTheme="minorBidi" w:hAnsiTheme="minorBidi" w:cstheme="minorBidi"/>
          <w:sz w:val="24"/>
          <w:szCs w:val="24"/>
          <w:u w:val="single"/>
        </w:rPr>
      </w:pPr>
      <w:r w:rsidRPr="00C80CBF">
        <w:rPr>
          <w:rFonts w:asciiTheme="minorBidi" w:hAnsiTheme="minorBidi" w:cstheme="minorBidi"/>
          <w:sz w:val="24"/>
          <w:szCs w:val="24"/>
          <w:u w:val="single"/>
        </w:rPr>
        <w:t xml:space="preserve">Prayer Before Lighting Shabbat Candles, trans. </w:t>
      </w:r>
      <w:r w:rsidR="00AA26A7" w:rsidRPr="00C80CBF">
        <w:rPr>
          <w:rFonts w:asciiTheme="minorBidi" w:hAnsiTheme="minorBidi" w:cstheme="minorBidi"/>
          <w:sz w:val="24"/>
          <w:szCs w:val="24"/>
          <w:u w:val="single"/>
        </w:rPr>
        <w:t>f</w:t>
      </w:r>
      <w:r w:rsidRPr="00C80CBF">
        <w:rPr>
          <w:rFonts w:asciiTheme="minorBidi" w:hAnsiTheme="minorBidi" w:cstheme="minorBidi"/>
          <w:sz w:val="24"/>
          <w:szCs w:val="24"/>
          <w:u w:val="single"/>
        </w:rPr>
        <w:t>rom Ladino</w:t>
      </w:r>
      <w:r w:rsidR="00AA26A7" w:rsidRPr="00C80CBF">
        <w:rPr>
          <w:rFonts w:asciiTheme="minorBidi" w:hAnsiTheme="minorBidi" w:cstheme="minorBidi"/>
          <w:sz w:val="24"/>
          <w:szCs w:val="24"/>
        </w:rPr>
        <w:t xml:space="preserve"> May it be Thy will, Lord our God and God of our fathers, that </w:t>
      </w:r>
      <w:r w:rsidR="00D61271">
        <w:rPr>
          <w:rFonts w:asciiTheme="minorBidi" w:hAnsiTheme="minorBidi" w:cstheme="minorBidi"/>
          <w:sz w:val="24"/>
          <w:szCs w:val="24"/>
        </w:rPr>
        <w:t>Y</w:t>
      </w:r>
      <w:r w:rsidR="00D61271" w:rsidRPr="00C80CBF">
        <w:rPr>
          <w:rFonts w:asciiTheme="minorBidi" w:hAnsiTheme="minorBidi" w:cstheme="minorBidi"/>
          <w:sz w:val="24"/>
          <w:szCs w:val="24"/>
        </w:rPr>
        <w:t xml:space="preserve">ou </w:t>
      </w:r>
      <w:r w:rsidR="00AA26A7" w:rsidRPr="00C80CBF">
        <w:rPr>
          <w:rFonts w:asciiTheme="minorBidi" w:hAnsiTheme="minorBidi" w:cstheme="minorBidi"/>
          <w:sz w:val="24"/>
          <w:szCs w:val="24"/>
        </w:rPr>
        <w:t xml:space="preserve">increase the light of joy in my home and blessing and peace and a good and bright life, and that You light our souls with the light of </w:t>
      </w:r>
      <w:r w:rsidR="00D61271">
        <w:rPr>
          <w:rFonts w:asciiTheme="minorBidi" w:hAnsiTheme="minorBidi" w:cstheme="minorBidi"/>
          <w:sz w:val="24"/>
          <w:szCs w:val="24"/>
        </w:rPr>
        <w:t>Y</w:t>
      </w:r>
      <w:r w:rsidR="00D61271" w:rsidRPr="00C80CBF">
        <w:rPr>
          <w:rFonts w:asciiTheme="minorBidi" w:hAnsiTheme="minorBidi" w:cstheme="minorBidi"/>
          <w:sz w:val="24"/>
          <w:szCs w:val="24"/>
        </w:rPr>
        <w:t xml:space="preserve">our </w:t>
      </w:r>
      <w:r w:rsidR="00AA26A7" w:rsidRPr="00C80CBF">
        <w:rPr>
          <w:rFonts w:asciiTheme="minorBidi" w:hAnsiTheme="minorBidi" w:cstheme="minorBidi"/>
          <w:sz w:val="24"/>
          <w:szCs w:val="24"/>
        </w:rPr>
        <w:t xml:space="preserve">face, and that </w:t>
      </w:r>
      <w:r w:rsidR="00D61271">
        <w:rPr>
          <w:rFonts w:asciiTheme="minorBidi" w:hAnsiTheme="minorBidi" w:cstheme="minorBidi"/>
          <w:sz w:val="24"/>
          <w:szCs w:val="24"/>
        </w:rPr>
        <w:t>Y</w:t>
      </w:r>
      <w:r w:rsidR="00D61271" w:rsidRPr="00C80CBF">
        <w:rPr>
          <w:rFonts w:asciiTheme="minorBidi" w:hAnsiTheme="minorBidi" w:cstheme="minorBidi"/>
          <w:sz w:val="24"/>
          <w:szCs w:val="24"/>
        </w:rPr>
        <w:t xml:space="preserve">ou </w:t>
      </w:r>
      <w:r w:rsidR="00AA26A7" w:rsidRPr="00C80CBF">
        <w:rPr>
          <w:rFonts w:asciiTheme="minorBidi" w:hAnsiTheme="minorBidi" w:cstheme="minorBidi"/>
          <w:sz w:val="24"/>
          <w:szCs w:val="24"/>
        </w:rPr>
        <w:t xml:space="preserve">grant peace to our family. </w:t>
      </w:r>
    </w:p>
    <w:p w14:paraId="3B9CD53C" w14:textId="77777777" w:rsidR="001119E2" w:rsidRPr="00C80CBF" w:rsidRDefault="001119E2" w:rsidP="001D4189">
      <w:pPr>
        <w:bidi w:val="0"/>
        <w:spacing w:after="0" w:line="240" w:lineRule="auto"/>
        <w:ind w:left="284"/>
        <w:jc w:val="both"/>
        <w:rPr>
          <w:rFonts w:asciiTheme="minorBidi" w:hAnsiTheme="minorBidi" w:cstheme="minorBidi"/>
          <w:sz w:val="24"/>
          <w:szCs w:val="24"/>
        </w:rPr>
      </w:pPr>
    </w:p>
    <w:p w14:paraId="71D22EDA" w14:textId="2127F75C" w:rsidR="00417CBA" w:rsidRPr="00C80CBF" w:rsidRDefault="003F06E9" w:rsidP="001D4189">
      <w:pPr>
        <w:bidi w:val="0"/>
        <w:spacing w:after="0" w:line="240" w:lineRule="auto"/>
        <w:jc w:val="both"/>
        <w:rPr>
          <w:rFonts w:asciiTheme="minorBidi" w:hAnsiTheme="minorBidi" w:cstheme="minorBidi"/>
          <w:sz w:val="24"/>
          <w:szCs w:val="24"/>
        </w:rPr>
      </w:pPr>
      <w:r w:rsidRPr="00C80CBF">
        <w:rPr>
          <w:rFonts w:asciiTheme="minorBidi" w:hAnsiTheme="minorBidi" w:cstheme="minorBidi"/>
          <w:sz w:val="24"/>
          <w:szCs w:val="24"/>
        </w:rPr>
        <w:t>Candle-</w:t>
      </w:r>
      <w:r w:rsidR="00E93A37" w:rsidRPr="00C80CBF">
        <w:rPr>
          <w:rFonts w:asciiTheme="minorBidi" w:hAnsiTheme="minorBidi" w:cstheme="minorBidi"/>
          <w:sz w:val="24"/>
          <w:szCs w:val="24"/>
        </w:rPr>
        <w:t xml:space="preserve">lighting is a priority because it reflects and shapes our relationship to Shabbat and </w:t>
      </w:r>
      <w:r w:rsidR="00D61271">
        <w:rPr>
          <w:rFonts w:asciiTheme="minorBidi" w:hAnsiTheme="minorBidi" w:cstheme="minorBidi"/>
          <w:sz w:val="24"/>
          <w:szCs w:val="24"/>
        </w:rPr>
        <w:t xml:space="preserve">to </w:t>
      </w:r>
      <w:r w:rsidR="00E93A37" w:rsidRPr="00C80CBF">
        <w:rPr>
          <w:rFonts w:asciiTheme="minorBidi" w:hAnsiTheme="minorBidi" w:cstheme="minorBidi"/>
          <w:sz w:val="24"/>
          <w:szCs w:val="24"/>
        </w:rPr>
        <w:t>each other.</w:t>
      </w:r>
      <w:r w:rsidR="00E93A37" w:rsidRPr="00C80CBF">
        <w:rPr>
          <w:rFonts w:asciiTheme="minorBidi" w:hAnsiTheme="minorBidi" w:cstheme="minorBidi"/>
          <w:sz w:val="24"/>
          <w:szCs w:val="24"/>
          <w:vertAlign w:val="superscript"/>
        </w:rPr>
        <w:footnoteReference w:id="14"/>
      </w:r>
      <w:r w:rsidR="00E93A37" w:rsidRPr="00C80CBF">
        <w:rPr>
          <w:rFonts w:asciiTheme="minorBidi" w:hAnsiTheme="minorBidi" w:cstheme="minorBidi"/>
          <w:sz w:val="24"/>
          <w:szCs w:val="24"/>
        </w:rPr>
        <w:t xml:space="preserve"> </w:t>
      </w:r>
      <w:r w:rsidR="00127422" w:rsidRPr="00C80CBF">
        <w:rPr>
          <w:rFonts w:asciiTheme="minorBidi" w:hAnsiTheme="minorBidi" w:cstheme="minorBidi"/>
          <w:sz w:val="24"/>
          <w:szCs w:val="24"/>
        </w:rPr>
        <w:t>If a woman is present</w:t>
      </w:r>
      <w:r w:rsidR="00D61271">
        <w:rPr>
          <w:rFonts w:asciiTheme="minorBidi" w:hAnsiTheme="minorBidi" w:cstheme="minorBidi"/>
          <w:sz w:val="24"/>
          <w:szCs w:val="24"/>
        </w:rPr>
        <w:t>,</w:t>
      </w:r>
      <w:r w:rsidR="00127422" w:rsidRPr="00C80CBF">
        <w:rPr>
          <w:rFonts w:asciiTheme="minorBidi" w:hAnsiTheme="minorBidi" w:cstheme="minorBidi"/>
          <w:sz w:val="24"/>
          <w:szCs w:val="24"/>
        </w:rPr>
        <w:t xml:space="preserve"> she</w:t>
      </w:r>
      <w:r w:rsidR="00E93A37" w:rsidRPr="00C80CBF">
        <w:rPr>
          <w:rFonts w:asciiTheme="minorBidi" w:hAnsiTheme="minorBidi" w:cstheme="minorBidi"/>
          <w:sz w:val="24"/>
          <w:szCs w:val="24"/>
        </w:rPr>
        <w:t xml:space="preserve"> </w:t>
      </w:r>
      <w:r w:rsidR="00127422" w:rsidRPr="00C80CBF">
        <w:rPr>
          <w:rFonts w:asciiTheme="minorBidi" w:hAnsiTheme="minorBidi" w:cstheme="minorBidi"/>
          <w:sz w:val="24"/>
          <w:szCs w:val="24"/>
        </w:rPr>
        <w:t>lights the Shabbat candles even if a man wants to light them</w:t>
      </w:r>
      <w:r w:rsidR="00DF78D0" w:rsidRPr="00C80CBF">
        <w:rPr>
          <w:rFonts w:asciiTheme="minorBidi" w:hAnsiTheme="minorBidi" w:cstheme="minorBidi"/>
          <w:sz w:val="24"/>
          <w:szCs w:val="24"/>
        </w:rPr>
        <w:t xml:space="preserve">. A woman </w:t>
      </w:r>
      <w:r w:rsidR="00127422" w:rsidRPr="00C80CBF">
        <w:rPr>
          <w:rFonts w:asciiTheme="minorBidi" w:hAnsiTheme="minorBidi" w:cstheme="minorBidi"/>
          <w:sz w:val="24"/>
          <w:szCs w:val="24"/>
        </w:rPr>
        <w:t>has</w:t>
      </w:r>
      <w:r w:rsidR="00493126" w:rsidRPr="00C80CBF">
        <w:rPr>
          <w:rFonts w:asciiTheme="minorBidi" w:hAnsiTheme="minorBidi" w:cstheme="minorBidi"/>
          <w:sz w:val="24"/>
          <w:szCs w:val="24"/>
        </w:rPr>
        <w:t xml:space="preserve"> priority </w:t>
      </w:r>
      <w:r w:rsidR="00127422" w:rsidRPr="00C80CBF">
        <w:rPr>
          <w:rFonts w:asciiTheme="minorBidi" w:hAnsiTheme="minorBidi" w:cstheme="minorBidi"/>
          <w:sz w:val="24"/>
          <w:szCs w:val="24"/>
        </w:rPr>
        <w:t xml:space="preserve">creating the Shabbat experience and </w:t>
      </w:r>
      <w:r w:rsidR="00AA26A7" w:rsidRPr="00C80CBF">
        <w:rPr>
          <w:rFonts w:asciiTheme="minorBidi" w:hAnsiTheme="minorBidi" w:cstheme="minorBidi"/>
          <w:sz w:val="24"/>
          <w:szCs w:val="24"/>
        </w:rPr>
        <w:t xml:space="preserve">setting a peaceful tone </w:t>
      </w:r>
      <w:r w:rsidR="00127422" w:rsidRPr="00C80CBF">
        <w:rPr>
          <w:rFonts w:asciiTheme="minorBidi" w:hAnsiTheme="minorBidi" w:cstheme="minorBidi"/>
          <w:sz w:val="24"/>
          <w:szCs w:val="24"/>
        </w:rPr>
        <w:t>in the home</w:t>
      </w:r>
      <w:r w:rsidR="00E93A37" w:rsidRPr="00C80CBF">
        <w:rPr>
          <w:rFonts w:asciiTheme="minorBidi" w:hAnsiTheme="minorBidi" w:cstheme="minorBidi"/>
          <w:sz w:val="24"/>
          <w:szCs w:val="24"/>
        </w:rPr>
        <w:t xml:space="preserve">. </w:t>
      </w:r>
    </w:p>
    <w:p w14:paraId="0EDE002E" w14:textId="77777777" w:rsidR="004309ED" w:rsidRPr="00C80CBF" w:rsidRDefault="004309ED" w:rsidP="001D4189">
      <w:pPr>
        <w:pStyle w:val="Heading1"/>
        <w:bidi w:val="0"/>
        <w:spacing w:before="0" w:line="240" w:lineRule="auto"/>
        <w:jc w:val="both"/>
        <w:rPr>
          <w:rFonts w:asciiTheme="minorBidi" w:hAnsiTheme="minorBidi" w:cstheme="minorBidi"/>
          <w:iCs/>
          <w:sz w:val="24"/>
          <w:szCs w:val="24"/>
        </w:rPr>
      </w:pPr>
    </w:p>
    <w:p w14:paraId="20B5516E" w14:textId="2684D48A" w:rsidR="00417CBA" w:rsidRPr="001D4189" w:rsidRDefault="00127422" w:rsidP="001D4189">
      <w:pPr>
        <w:pStyle w:val="Heading1"/>
        <w:bidi w:val="0"/>
        <w:spacing w:before="0" w:line="240" w:lineRule="auto"/>
        <w:jc w:val="both"/>
        <w:rPr>
          <w:rFonts w:asciiTheme="minorBidi" w:hAnsiTheme="minorBidi" w:cstheme="minorBidi"/>
          <w:b/>
          <w:bCs/>
          <w:sz w:val="24"/>
          <w:szCs w:val="24"/>
        </w:rPr>
      </w:pPr>
      <w:r w:rsidRPr="001D4189">
        <w:rPr>
          <w:rFonts w:asciiTheme="minorBidi" w:hAnsiTheme="minorBidi" w:cstheme="minorBidi"/>
          <w:b/>
          <w:bCs/>
          <w:iCs/>
          <w:sz w:val="24"/>
          <w:szCs w:val="24"/>
        </w:rPr>
        <w:t>In</w:t>
      </w:r>
      <w:r w:rsidR="00E93A37" w:rsidRPr="001D4189">
        <w:rPr>
          <w:rFonts w:asciiTheme="minorBidi" w:hAnsiTheme="minorBidi" w:cstheme="minorBidi"/>
          <w:b/>
          <w:bCs/>
          <w:sz w:val="24"/>
          <w:szCs w:val="24"/>
        </w:rPr>
        <w:t xml:space="preserve"> the Home</w:t>
      </w:r>
    </w:p>
    <w:p w14:paraId="14C12E46" w14:textId="77777777" w:rsidR="002313C5" w:rsidRPr="00C80CBF" w:rsidRDefault="002313C5" w:rsidP="001D4189">
      <w:pPr>
        <w:pBdr>
          <w:top w:val="nil"/>
          <w:left w:val="nil"/>
          <w:bottom w:val="nil"/>
          <w:right w:val="nil"/>
          <w:between w:val="nil"/>
        </w:pBdr>
        <w:bidi w:val="0"/>
        <w:spacing w:after="0" w:line="240" w:lineRule="auto"/>
        <w:jc w:val="both"/>
        <w:rPr>
          <w:rFonts w:asciiTheme="minorBidi" w:eastAsia="Times New Roman" w:hAnsiTheme="minorBidi" w:cstheme="minorBidi"/>
          <w:iCs/>
          <w:sz w:val="24"/>
          <w:szCs w:val="24"/>
        </w:rPr>
      </w:pPr>
    </w:p>
    <w:p w14:paraId="45F1EE4E" w14:textId="0B9338B4" w:rsidR="00417CBA" w:rsidRPr="00C80CBF" w:rsidRDefault="00D1655A" w:rsidP="006E6EF7">
      <w:pPr>
        <w:pBdr>
          <w:top w:val="nil"/>
          <w:left w:val="nil"/>
          <w:bottom w:val="nil"/>
          <w:right w:val="nil"/>
          <w:between w:val="nil"/>
        </w:pBdr>
        <w:bidi w:val="0"/>
        <w:spacing w:after="0" w:line="240" w:lineRule="auto"/>
        <w:jc w:val="both"/>
        <w:rPr>
          <w:rFonts w:asciiTheme="minorBidi" w:eastAsia="Times New Roman" w:hAnsiTheme="minorBidi" w:cstheme="minorBidi"/>
          <w:sz w:val="24"/>
          <w:szCs w:val="24"/>
        </w:rPr>
      </w:pPr>
      <w:r w:rsidRPr="00C80CBF">
        <w:rPr>
          <w:rFonts w:asciiTheme="minorBidi" w:eastAsia="Times New Roman" w:hAnsiTheme="minorBidi" w:cstheme="minorBidi"/>
          <w:sz w:val="24"/>
          <w:szCs w:val="24"/>
        </w:rPr>
        <w:lastRenderedPageBreak/>
        <w:t>Rabbinic traditions develop th</w:t>
      </w:r>
      <w:r>
        <w:rPr>
          <w:rFonts w:asciiTheme="minorBidi" w:eastAsia="Times New Roman" w:hAnsiTheme="minorBidi" w:cstheme="minorBidi"/>
          <w:sz w:val="24"/>
          <w:szCs w:val="24"/>
        </w:rPr>
        <w:t>e</w:t>
      </w:r>
      <w:r w:rsidRPr="00C80CBF">
        <w:rPr>
          <w:rFonts w:asciiTheme="minorBidi" w:eastAsia="Times New Roman" w:hAnsiTheme="minorBidi" w:cstheme="minorBidi"/>
          <w:sz w:val="24"/>
          <w:szCs w:val="24"/>
        </w:rPr>
        <w:t xml:space="preserve"> idea</w:t>
      </w:r>
      <w:r>
        <w:rPr>
          <w:rFonts w:asciiTheme="minorBidi" w:eastAsia="Times New Roman" w:hAnsiTheme="minorBidi" w:cstheme="minorBidi"/>
          <w:sz w:val="24"/>
          <w:szCs w:val="24"/>
        </w:rPr>
        <w:t xml:space="preserve"> that t</w:t>
      </w:r>
      <w:r w:rsidR="00ED2F5E" w:rsidRPr="00C80CBF">
        <w:rPr>
          <w:rFonts w:asciiTheme="minorBidi" w:eastAsia="Times New Roman" w:hAnsiTheme="minorBidi" w:cstheme="minorBidi"/>
          <w:iCs/>
          <w:sz w:val="24"/>
          <w:szCs w:val="24"/>
        </w:rPr>
        <w:t xml:space="preserve">he three </w:t>
      </w:r>
      <w:r w:rsidR="00ED2F5E" w:rsidRPr="00C80CBF">
        <w:rPr>
          <w:rFonts w:asciiTheme="minorBidi" w:eastAsia="Times New Roman" w:hAnsiTheme="minorBidi" w:cstheme="minorBidi"/>
          <w:i/>
          <w:sz w:val="24"/>
          <w:szCs w:val="24"/>
        </w:rPr>
        <w:t xml:space="preserve">mitzvot </w:t>
      </w:r>
      <w:r w:rsidR="00E93A37" w:rsidRPr="00C80CBF">
        <w:rPr>
          <w:rFonts w:asciiTheme="minorBidi" w:eastAsia="Times New Roman" w:hAnsiTheme="minorBidi" w:cstheme="minorBidi"/>
          <w:sz w:val="24"/>
          <w:szCs w:val="24"/>
        </w:rPr>
        <w:t>correspond to the physical and spiritual foundations of the Jewish home.</w:t>
      </w:r>
      <w:r>
        <w:rPr>
          <w:rFonts w:asciiTheme="minorBidi" w:eastAsia="Times New Roman" w:hAnsiTheme="minorBidi" w:cstheme="minorBidi"/>
          <w:sz w:val="24"/>
          <w:szCs w:val="24"/>
        </w:rPr>
        <w:t xml:space="preserve"> For example, t</w:t>
      </w:r>
      <w:r w:rsidR="00E93A37" w:rsidRPr="00C80CBF">
        <w:rPr>
          <w:rFonts w:asciiTheme="minorBidi" w:eastAsia="Times New Roman" w:hAnsiTheme="minorBidi" w:cstheme="minorBidi"/>
          <w:sz w:val="24"/>
          <w:szCs w:val="24"/>
        </w:rPr>
        <w:t>he Talmud lists a lit candle, set table, and made bed as the classic elements of a home prepared for Shabbat.</w:t>
      </w:r>
      <w:r w:rsidR="00E93A37" w:rsidRPr="00C80CBF">
        <w:rPr>
          <w:rFonts w:asciiTheme="minorBidi" w:eastAsia="Times New Roman" w:hAnsiTheme="minorBidi" w:cstheme="minorBidi"/>
          <w:sz w:val="24"/>
          <w:szCs w:val="24"/>
          <w:vertAlign w:val="superscript"/>
        </w:rPr>
        <w:footnoteReference w:id="15"/>
      </w:r>
      <w:r w:rsidR="00E93A37" w:rsidRPr="00C80CBF">
        <w:rPr>
          <w:rFonts w:asciiTheme="minorBidi" w:eastAsia="Times New Roman" w:hAnsiTheme="minorBidi" w:cstheme="minorBidi"/>
          <w:sz w:val="24"/>
          <w:szCs w:val="24"/>
        </w:rPr>
        <w:t xml:space="preserve"> In another passage, it considers the room </w:t>
      </w:r>
      <w:r>
        <w:rPr>
          <w:rFonts w:asciiTheme="minorBidi" w:eastAsia="Times New Roman" w:hAnsiTheme="minorBidi" w:cstheme="minorBidi"/>
          <w:sz w:val="24"/>
          <w:szCs w:val="24"/>
        </w:rPr>
        <w:t>containing</w:t>
      </w:r>
      <w:r w:rsidR="00E93A37" w:rsidRPr="00C80CBF">
        <w:rPr>
          <w:rFonts w:asciiTheme="minorBidi" w:eastAsia="Times New Roman" w:hAnsiTheme="minorBidi" w:cstheme="minorBidi"/>
          <w:sz w:val="24"/>
          <w:szCs w:val="24"/>
        </w:rPr>
        <w:t xml:space="preserve"> a </w:t>
      </w:r>
      <w:r w:rsidRPr="00C80CBF">
        <w:rPr>
          <w:rFonts w:asciiTheme="minorBidi" w:eastAsia="Times New Roman" w:hAnsiTheme="minorBidi" w:cstheme="minorBidi"/>
          <w:sz w:val="24"/>
          <w:szCs w:val="24"/>
        </w:rPr>
        <w:t>l</w:t>
      </w:r>
      <w:r>
        <w:rPr>
          <w:rFonts w:asciiTheme="minorBidi" w:eastAsia="Times New Roman" w:hAnsiTheme="minorBidi" w:cstheme="minorBidi"/>
          <w:sz w:val="24"/>
          <w:szCs w:val="24"/>
        </w:rPr>
        <w:t>amp</w:t>
      </w:r>
      <w:r w:rsidR="00E93A37" w:rsidRPr="00C80CBF">
        <w:rPr>
          <w:rFonts w:asciiTheme="minorBidi" w:eastAsia="Times New Roman" w:hAnsiTheme="minorBidi" w:cstheme="minorBidi"/>
          <w:sz w:val="24"/>
          <w:szCs w:val="24"/>
        </w:rPr>
        <w:t>, table</w:t>
      </w:r>
      <w:r>
        <w:rPr>
          <w:rFonts w:asciiTheme="minorBidi" w:eastAsia="Times New Roman" w:hAnsiTheme="minorBidi" w:cstheme="minorBidi"/>
          <w:sz w:val="24"/>
          <w:szCs w:val="24"/>
        </w:rPr>
        <w:t>,</w:t>
      </w:r>
      <w:r w:rsidR="00E93A37" w:rsidRPr="00C80CBF">
        <w:rPr>
          <w:rFonts w:asciiTheme="minorBidi" w:eastAsia="Times New Roman" w:hAnsiTheme="minorBidi" w:cstheme="minorBidi"/>
          <w:sz w:val="24"/>
          <w:szCs w:val="24"/>
        </w:rPr>
        <w:t xml:space="preserve"> chair, and bed </w:t>
      </w:r>
      <w:r>
        <w:rPr>
          <w:rFonts w:asciiTheme="minorBidi" w:eastAsia="Times New Roman" w:hAnsiTheme="minorBidi" w:cstheme="minorBidi"/>
          <w:sz w:val="24"/>
          <w:szCs w:val="24"/>
        </w:rPr>
        <w:t xml:space="preserve">– such as that </w:t>
      </w:r>
      <w:r w:rsidRPr="00C80CBF">
        <w:rPr>
          <w:rFonts w:asciiTheme="minorBidi" w:eastAsia="Times New Roman" w:hAnsiTheme="minorBidi" w:cstheme="minorBidi"/>
          <w:sz w:val="24"/>
          <w:szCs w:val="24"/>
        </w:rPr>
        <w:t xml:space="preserve">the Shunamit woman </w:t>
      </w:r>
      <w:r w:rsidR="006E6EF7">
        <w:rPr>
          <w:rFonts w:asciiTheme="minorBidi" w:eastAsia="Times New Roman" w:hAnsiTheme="minorBidi" w:cstheme="minorBidi"/>
          <w:sz w:val="24"/>
          <w:szCs w:val="24"/>
        </w:rPr>
        <w:t xml:space="preserve">sets up </w:t>
      </w:r>
      <w:r w:rsidR="00557A6D">
        <w:rPr>
          <w:rFonts w:asciiTheme="minorBidi" w:eastAsia="Times New Roman" w:hAnsiTheme="minorBidi" w:cstheme="minorBidi"/>
          <w:sz w:val="24"/>
          <w:szCs w:val="24"/>
        </w:rPr>
        <w:t>f</w:t>
      </w:r>
      <w:r w:rsidRPr="00C80CBF">
        <w:rPr>
          <w:rFonts w:asciiTheme="minorBidi" w:eastAsia="Times New Roman" w:hAnsiTheme="minorBidi" w:cstheme="minorBidi"/>
          <w:sz w:val="24"/>
          <w:szCs w:val="24"/>
        </w:rPr>
        <w:t>or Elisha</w:t>
      </w:r>
      <w:r w:rsidR="00E93A37" w:rsidRPr="00C80CBF">
        <w:rPr>
          <w:rFonts w:asciiTheme="minorBidi" w:eastAsia="Times New Roman" w:hAnsiTheme="minorBidi" w:cstheme="minorBidi"/>
          <w:sz w:val="24"/>
          <w:szCs w:val="24"/>
        </w:rPr>
        <w:t xml:space="preserve"> </w:t>
      </w:r>
      <w:r>
        <w:rPr>
          <w:rFonts w:asciiTheme="minorBidi" w:eastAsia="Times New Roman" w:hAnsiTheme="minorBidi" w:cstheme="minorBidi"/>
          <w:sz w:val="24"/>
          <w:szCs w:val="24"/>
        </w:rPr>
        <w:t xml:space="preserve">– to be </w:t>
      </w:r>
      <w:r w:rsidR="00E93A37" w:rsidRPr="00C80CBF">
        <w:rPr>
          <w:rFonts w:asciiTheme="minorBidi" w:eastAsia="Times New Roman" w:hAnsiTheme="minorBidi" w:cstheme="minorBidi"/>
          <w:sz w:val="24"/>
          <w:szCs w:val="24"/>
        </w:rPr>
        <w:t>an excellent home.</w:t>
      </w:r>
      <w:r w:rsidR="00E93A37" w:rsidRPr="00C80CBF">
        <w:rPr>
          <w:rFonts w:asciiTheme="minorBidi" w:eastAsia="Times New Roman" w:hAnsiTheme="minorBidi" w:cstheme="minorBidi"/>
          <w:sz w:val="24"/>
          <w:szCs w:val="24"/>
          <w:vertAlign w:val="superscript"/>
        </w:rPr>
        <w:footnoteReference w:id="16"/>
      </w:r>
      <w:r w:rsidR="00E93A37" w:rsidRPr="00C80CBF">
        <w:rPr>
          <w:rFonts w:asciiTheme="minorBidi" w:eastAsia="Times New Roman" w:hAnsiTheme="minorBidi" w:cstheme="minorBidi"/>
          <w:sz w:val="24"/>
          <w:szCs w:val="24"/>
        </w:rPr>
        <w:t xml:space="preserve"> </w:t>
      </w:r>
    </w:p>
    <w:p w14:paraId="6F6267C9" w14:textId="77777777" w:rsidR="004309ED" w:rsidRPr="00C80CBF" w:rsidRDefault="004309ED" w:rsidP="001D4189">
      <w:pPr>
        <w:pBdr>
          <w:top w:val="nil"/>
          <w:left w:val="nil"/>
          <w:bottom w:val="nil"/>
          <w:right w:val="nil"/>
          <w:between w:val="nil"/>
        </w:pBdr>
        <w:bidi w:val="0"/>
        <w:spacing w:after="0" w:line="240" w:lineRule="auto"/>
        <w:jc w:val="both"/>
        <w:rPr>
          <w:rFonts w:asciiTheme="minorBidi" w:eastAsia="Times New Roman" w:hAnsiTheme="minorBidi" w:cstheme="minorBidi"/>
          <w:sz w:val="24"/>
          <w:szCs w:val="24"/>
        </w:rPr>
      </w:pPr>
    </w:p>
    <w:p w14:paraId="6D500079" w14:textId="1B79B77B" w:rsidR="00417CBA" w:rsidRPr="00C80CBF" w:rsidRDefault="00151C7E" w:rsidP="006E6EF7">
      <w:pPr>
        <w:pBdr>
          <w:top w:val="nil"/>
          <w:left w:val="nil"/>
          <w:bottom w:val="nil"/>
          <w:right w:val="nil"/>
          <w:between w:val="nil"/>
        </w:pBdr>
        <w:bidi w:val="0"/>
        <w:spacing w:after="0" w:line="240" w:lineRule="auto"/>
        <w:jc w:val="both"/>
        <w:rPr>
          <w:rFonts w:asciiTheme="minorBidi" w:eastAsia="Times New Roman" w:hAnsiTheme="minorBidi" w:cstheme="minorBidi"/>
          <w:sz w:val="24"/>
          <w:szCs w:val="24"/>
        </w:rPr>
      </w:pPr>
      <w:r>
        <w:rPr>
          <w:rFonts w:asciiTheme="minorBidi" w:eastAsia="Times New Roman" w:hAnsiTheme="minorBidi" w:cstheme="minorBidi"/>
          <w:sz w:val="24"/>
          <w:szCs w:val="24"/>
        </w:rPr>
        <w:t>In describing how</w:t>
      </w:r>
      <w:r w:rsidR="00E93A37" w:rsidRPr="00C80CBF">
        <w:rPr>
          <w:rFonts w:asciiTheme="minorBidi" w:eastAsia="Times New Roman" w:hAnsiTheme="minorBidi" w:cstheme="minorBidi"/>
          <w:sz w:val="24"/>
          <w:szCs w:val="24"/>
        </w:rPr>
        <w:t xml:space="preserve"> Yitz</w:t>
      </w:r>
      <w:r w:rsidR="001C0278" w:rsidRPr="00C80CBF">
        <w:rPr>
          <w:rFonts w:asciiTheme="minorBidi" w:eastAsia="Times New Roman" w:hAnsiTheme="minorBidi" w:cstheme="minorBidi"/>
          <w:sz w:val="24"/>
          <w:szCs w:val="24"/>
        </w:rPr>
        <w:t>c</w:t>
      </w:r>
      <w:r w:rsidR="00E93A37" w:rsidRPr="00C80CBF">
        <w:rPr>
          <w:rFonts w:asciiTheme="minorBidi" w:eastAsia="Times New Roman" w:hAnsiTheme="minorBidi" w:cstheme="minorBidi"/>
          <w:sz w:val="24"/>
          <w:szCs w:val="24"/>
        </w:rPr>
        <w:t>hak finds comfort</w:t>
      </w:r>
      <w:r>
        <w:rPr>
          <w:rFonts w:asciiTheme="minorBidi" w:eastAsia="Times New Roman" w:hAnsiTheme="minorBidi" w:cstheme="minorBidi"/>
          <w:sz w:val="24"/>
          <w:szCs w:val="24"/>
        </w:rPr>
        <w:t xml:space="preserve"> in Rivka</w:t>
      </w:r>
      <w:r w:rsidR="00E93A37" w:rsidRPr="00C80CBF">
        <w:rPr>
          <w:rFonts w:asciiTheme="minorBidi" w:eastAsia="Times New Roman" w:hAnsiTheme="minorBidi" w:cstheme="minorBidi"/>
          <w:sz w:val="24"/>
          <w:szCs w:val="24"/>
        </w:rPr>
        <w:t xml:space="preserve"> </w:t>
      </w:r>
      <w:r>
        <w:rPr>
          <w:rFonts w:asciiTheme="minorBidi" w:eastAsia="Times New Roman" w:hAnsiTheme="minorBidi" w:cstheme="minorBidi"/>
          <w:sz w:val="24"/>
          <w:szCs w:val="24"/>
        </w:rPr>
        <w:t>f</w:t>
      </w:r>
      <w:r w:rsidRPr="00C80CBF">
        <w:rPr>
          <w:rFonts w:asciiTheme="minorBidi" w:eastAsia="Times New Roman" w:hAnsiTheme="minorBidi" w:cstheme="minorBidi"/>
          <w:sz w:val="24"/>
          <w:szCs w:val="24"/>
        </w:rPr>
        <w:t>ollowing the loss of his mother Sara</w:t>
      </w:r>
      <w:r>
        <w:rPr>
          <w:rFonts w:asciiTheme="minorBidi" w:eastAsia="Times New Roman" w:hAnsiTheme="minorBidi" w:cstheme="minorBidi"/>
          <w:sz w:val="24"/>
          <w:szCs w:val="24"/>
        </w:rPr>
        <w:t>, Rashi (p</w:t>
      </w:r>
      <w:r w:rsidR="00E93A37" w:rsidRPr="00C80CBF">
        <w:rPr>
          <w:rFonts w:asciiTheme="minorBidi" w:eastAsia="Times New Roman" w:hAnsiTheme="minorBidi" w:cstheme="minorBidi"/>
          <w:sz w:val="24"/>
          <w:szCs w:val="24"/>
        </w:rPr>
        <w:t>araphrasing a midrash</w:t>
      </w:r>
      <w:r>
        <w:rPr>
          <w:rFonts w:asciiTheme="minorBidi" w:eastAsia="Times New Roman" w:hAnsiTheme="minorBidi" w:cstheme="minorBidi"/>
          <w:sz w:val="24"/>
          <w:szCs w:val="24"/>
        </w:rPr>
        <w:t>)</w:t>
      </w:r>
      <w:r w:rsidR="00E93A37" w:rsidRPr="00C80CBF">
        <w:rPr>
          <w:rFonts w:asciiTheme="minorBidi" w:eastAsia="Times New Roman" w:hAnsiTheme="minorBidi" w:cstheme="minorBidi"/>
          <w:sz w:val="24"/>
          <w:szCs w:val="24"/>
          <w:vertAlign w:val="superscript"/>
        </w:rPr>
        <w:footnoteReference w:id="17"/>
      </w:r>
      <w:r w:rsidR="00E93A37" w:rsidRPr="00C80CBF">
        <w:rPr>
          <w:rFonts w:asciiTheme="minorBidi" w:eastAsia="Times New Roman" w:hAnsiTheme="minorBidi" w:cstheme="minorBidi"/>
          <w:sz w:val="24"/>
          <w:szCs w:val="24"/>
        </w:rPr>
        <w:t xml:space="preserve"> </w:t>
      </w:r>
      <w:r w:rsidR="006E6EF7">
        <w:rPr>
          <w:rFonts w:asciiTheme="minorBidi" w:eastAsia="Times New Roman" w:hAnsiTheme="minorBidi" w:cstheme="minorBidi"/>
          <w:sz w:val="24"/>
          <w:szCs w:val="24"/>
        </w:rPr>
        <w:t>uses three examples, including a candle and dough, to argue that Rivka grew to resemble Sara when she established herself in her</w:t>
      </w:r>
      <w:r w:rsidR="007109B7">
        <w:rPr>
          <w:rFonts w:asciiTheme="minorBidi" w:eastAsia="Times New Roman" w:hAnsiTheme="minorBidi" w:cstheme="minorBidi"/>
          <w:sz w:val="24"/>
          <w:szCs w:val="24"/>
        </w:rPr>
        <w:t xml:space="preserve"> tent</w:t>
      </w:r>
      <w:r>
        <w:rPr>
          <w:rFonts w:asciiTheme="minorBidi" w:eastAsia="Times New Roman" w:hAnsiTheme="minorBidi" w:cstheme="minorBidi"/>
          <w:sz w:val="24"/>
          <w:szCs w:val="24"/>
        </w:rPr>
        <w:t>:</w:t>
      </w:r>
    </w:p>
    <w:p w14:paraId="2D347492" w14:textId="77777777" w:rsidR="004309ED" w:rsidRPr="00C80CBF" w:rsidRDefault="004309ED" w:rsidP="001D4189">
      <w:pPr>
        <w:pBdr>
          <w:top w:val="nil"/>
          <w:left w:val="nil"/>
          <w:bottom w:val="nil"/>
          <w:right w:val="nil"/>
          <w:between w:val="nil"/>
        </w:pBdr>
        <w:bidi w:val="0"/>
        <w:spacing w:after="0" w:line="240" w:lineRule="auto"/>
        <w:jc w:val="both"/>
        <w:rPr>
          <w:rFonts w:asciiTheme="minorBidi" w:eastAsia="Times New Roman" w:hAnsiTheme="minorBidi" w:cstheme="minorBidi"/>
          <w:sz w:val="24"/>
          <w:szCs w:val="24"/>
        </w:rPr>
      </w:pPr>
    </w:p>
    <w:p w14:paraId="59E6BFD8" w14:textId="758C6C21" w:rsidR="00417CBA" w:rsidRPr="00C80CBF" w:rsidRDefault="00E93A37" w:rsidP="001D4189">
      <w:pPr>
        <w:pBdr>
          <w:top w:val="nil"/>
          <w:left w:val="nil"/>
          <w:bottom w:val="nil"/>
          <w:right w:val="nil"/>
          <w:between w:val="nil"/>
        </w:pBdr>
        <w:bidi w:val="0"/>
        <w:spacing w:after="0" w:line="240" w:lineRule="auto"/>
        <w:ind w:left="284"/>
        <w:jc w:val="both"/>
        <w:rPr>
          <w:rFonts w:asciiTheme="minorBidi" w:eastAsia="Times New Roman" w:hAnsiTheme="minorBidi" w:cstheme="minorBidi"/>
          <w:bCs/>
          <w:sz w:val="24"/>
          <w:szCs w:val="24"/>
        </w:rPr>
      </w:pPr>
      <w:r w:rsidRPr="00C80CBF">
        <w:rPr>
          <w:rFonts w:asciiTheme="minorBidi" w:eastAsia="Times New Roman" w:hAnsiTheme="minorBidi" w:cstheme="minorBidi"/>
          <w:bCs/>
          <w:sz w:val="24"/>
          <w:szCs w:val="24"/>
          <w:u w:val="single"/>
        </w:rPr>
        <w:t>Rash</w:t>
      </w:r>
      <w:r w:rsidR="001C0278" w:rsidRPr="00C80CBF">
        <w:rPr>
          <w:rFonts w:asciiTheme="minorBidi" w:eastAsia="Times New Roman" w:hAnsiTheme="minorBidi" w:cstheme="minorBidi"/>
          <w:bCs/>
          <w:sz w:val="24"/>
          <w:szCs w:val="24"/>
          <w:u w:val="single"/>
        </w:rPr>
        <w:t>i</w:t>
      </w:r>
      <w:r w:rsidR="00D61271">
        <w:rPr>
          <w:rFonts w:asciiTheme="minorBidi" w:eastAsia="Times New Roman" w:hAnsiTheme="minorBidi" w:cstheme="minorBidi"/>
          <w:bCs/>
          <w:sz w:val="24"/>
          <w:szCs w:val="24"/>
          <w:u w:val="single"/>
        </w:rPr>
        <w:t>,</w:t>
      </w:r>
      <w:r w:rsidRPr="00C80CBF">
        <w:rPr>
          <w:rFonts w:asciiTheme="minorBidi" w:eastAsia="Times New Roman" w:hAnsiTheme="minorBidi" w:cstheme="minorBidi"/>
          <w:bCs/>
          <w:sz w:val="24"/>
          <w:szCs w:val="24"/>
          <w:u w:val="single"/>
        </w:rPr>
        <w:t xml:space="preserve"> </w:t>
      </w:r>
      <w:r w:rsidR="004309ED" w:rsidRPr="00C80CBF">
        <w:rPr>
          <w:rFonts w:asciiTheme="minorBidi" w:eastAsia="Times New Roman" w:hAnsiTheme="minorBidi" w:cstheme="minorBidi"/>
          <w:bCs/>
          <w:sz w:val="24"/>
          <w:szCs w:val="24"/>
          <w:u w:val="single"/>
        </w:rPr>
        <w:t xml:space="preserve">Bereishit 24:67, </w:t>
      </w:r>
      <w:r w:rsidRPr="00C80CBF">
        <w:rPr>
          <w:rFonts w:asciiTheme="minorBidi" w:eastAsia="Times New Roman" w:hAnsiTheme="minorBidi" w:cstheme="minorBidi"/>
          <w:bCs/>
          <w:sz w:val="24"/>
          <w:szCs w:val="24"/>
          <w:u w:val="single"/>
        </w:rPr>
        <w:t xml:space="preserve">s.v. </w:t>
      </w:r>
      <w:r w:rsidR="00360828" w:rsidRPr="00C80CBF">
        <w:rPr>
          <w:rFonts w:asciiTheme="minorBidi" w:eastAsia="Times New Roman" w:hAnsiTheme="minorBidi" w:cstheme="minorBidi"/>
          <w:bCs/>
          <w:i/>
          <w:iCs/>
          <w:sz w:val="24"/>
          <w:szCs w:val="24"/>
          <w:u w:val="single"/>
        </w:rPr>
        <w:t>ha</w:t>
      </w:r>
      <w:r w:rsidRPr="00C80CBF">
        <w:rPr>
          <w:rFonts w:asciiTheme="minorBidi" w:eastAsia="Times New Roman" w:hAnsiTheme="minorBidi" w:cstheme="minorBidi"/>
          <w:bCs/>
          <w:i/>
          <w:iCs/>
          <w:sz w:val="24"/>
          <w:szCs w:val="24"/>
          <w:u w:val="single"/>
        </w:rPr>
        <w:t>-</w:t>
      </w:r>
      <w:r w:rsidR="00360828" w:rsidRPr="00C80CBF">
        <w:rPr>
          <w:rFonts w:asciiTheme="minorBidi" w:eastAsia="Times New Roman" w:hAnsiTheme="minorBidi" w:cstheme="minorBidi"/>
          <w:bCs/>
          <w:i/>
          <w:iCs/>
          <w:sz w:val="24"/>
          <w:szCs w:val="24"/>
          <w:u w:val="single"/>
        </w:rPr>
        <w:t xml:space="preserve">ohelah </w:t>
      </w:r>
      <w:r w:rsidRPr="00C80CBF">
        <w:rPr>
          <w:rFonts w:asciiTheme="minorBidi" w:eastAsia="Times New Roman" w:hAnsiTheme="minorBidi" w:cstheme="minorBidi"/>
          <w:bCs/>
          <w:i/>
          <w:iCs/>
          <w:sz w:val="24"/>
          <w:szCs w:val="24"/>
          <w:u w:val="single"/>
        </w:rPr>
        <w:t xml:space="preserve">Sara </w:t>
      </w:r>
      <w:r w:rsidR="00360828" w:rsidRPr="00C80CBF">
        <w:rPr>
          <w:rFonts w:asciiTheme="minorBidi" w:eastAsia="Times New Roman" w:hAnsiTheme="minorBidi" w:cstheme="minorBidi"/>
          <w:bCs/>
          <w:i/>
          <w:iCs/>
          <w:sz w:val="24"/>
          <w:szCs w:val="24"/>
          <w:u w:val="single"/>
        </w:rPr>
        <w:t>imo</w:t>
      </w:r>
      <w:r w:rsidR="004309ED" w:rsidRPr="00C80CBF">
        <w:rPr>
          <w:rFonts w:asciiTheme="minorBidi" w:eastAsia="Times New Roman" w:hAnsiTheme="minorBidi" w:cstheme="minorBidi"/>
          <w:bCs/>
          <w:sz w:val="24"/>
          <w:szCs w:val="24"/>
        </w:rPr>
        <w:t xml:space="preserve"> </w:t>
      </w:r>
      <w:r w:rsidR="00D1655A">
        <w:rPr>
          <w:rFonts w:asciiTheme="minorBidi" w:eastAsia="Times New Roman" w:hAnsiTheme="minorBidi" w:cstheme="minorBidi"/>
          <w:bCs/>
          <w:sz w:val="24"/>
          <w:szCs w:val="24"/>
        </w:rPr>
        <w:t>“</w:t>
      </w:r>
      <w:r w:rsidR="00C7549E">
        <w:rPr>
          <w:rFonts w:asciiTheme="minorBidi" w:eastAsia="Times New Roman" w:hAnsiTheme="minorBidi" w:cstheme="minorBidi"/>
          <w:bCs/>
          <w:sz w:val="24"/>
          <w:szCs w:val="24"/>
        </w:rPr>
        <w:t>Int</w:t>
      </w:r>
      <w:r w:rsidR="00D1655A">
        <w:rPr>
          <w:rFonts w:asciiTheme="minorBidi" w:eastAsia="Times New Roman" w:hAnsiTheme="minorBidi" w:cstheme="minorBidi"/>
          <w:bCs/>
          <w:sz w:val="24"/>
          <w:szCs w:val="24"/>
        </w:rPr>
        <w:t>o the tent of Sara his mother” – [Yitzchak]</w:t>
      </w:r>
      <w:r w:rsidRPr="00C80CBF">
        <w:rPr>
          <w:rFonts w:asciiTheme="minorBidi" w:eastAsia="Times New Roman" w:hAnsiTheme="minorBidi" w:cstheme="minorBidi"/>
          <w:bCs/>
          <w:sz w:val="24"/>
          <w:szCs w:val="24"/>
        </w:rPr>
        <w:t xml:space="preserve"> brought </w:t>
      </w:r>
      <w:r w:rsidR="00C7549E">
        <w:rPr>
          <w:rFonts w:asciiTheme="minorBidi" w:eastAsia="Times New Roman" w:hAnsiTheme="minorBidi" w:cstheme="minorBidi"/>
          <w:bCs/>
          <w:sz w:val="24"/>
          <w:szCs w:val="24"/>
        </w:rPr>
        <w:t>Rivka</w:t>
      </w:r>
      <w:r w:rsidR="00C7549E" w:rsidRPr="00C80CBF">
        <w:rPr>
          <w:rFonts w:asciiTheme="minorBidi" w:eastAsia="Times New Roman" w:hAnsiTheme="minorBidi" w:cstheme="minorBidi"/>
          <w:bCs/>
          <w:sz w:val="24"/>
          <w:szCs w:val="24"/>
        </w:rPr>
        <w:t xml:space="preserve"> </w:t>
      </w:r>
      <w:r w:rsidR="00C7549E">
        <w:rPr>
          <w:rFonts w:asciiTheme="minorBidi" w:eastAsia="Times New Roman" w:hAnsiTheme="minorBidi" w:cstheme="minorBidi"/>
          <w:bCs/>
          <w:sz w:val="24"/>
          <w:szCs w:val="24"/>
        </w:rPr>
        <w:t>“in</w:t>
      </w:r>
      <w:r w:rsidRPr="00C80CBF">
        <w:rPr>
          <w:rFonts w:asciiTheme="minorBidi" w:eastAsia="Times New Roman" w:hAnsiTheme="minorBidi" w:cstheme="minorBidi"/>
          <w:bCs/>
          <w:sz w:val="24"/>
          <w:szCs w:val="24"/>
        </w:rPr>
        <w:t>to the tent</w:t>
      </w:r>
      <w:r w:rsidR="00C7549E">
        <w:rPr>
          <w:rFonts w:asciiTheme="minorBidi" w:eastAsia="Times New Roman" w:hAnsiTheme="minorBidi" w:cstheme="minorBidi"/>
          <w:bCs/>
          <w:sz w:val="24"/>
          <w:szCs w:val="24"/>
        </w:rPr>
        <w:t>,”</w:t>
      </w:r>
      <w:r w:rsidRPr="00C80CBF">
        <w:rPr>
          <w:rFonts w:asciiTheme="minorBidi" w:eastAsia="Times New Roman" w:hAnsiTheme="minorBidi" w:cstheme="minorBidi"/>
          <w:bCs/>
          <w:sz w:val="24"/>
          <w:szCs w:val="24"/>
        </w:rPr>
        <w:t xml:space="preserve"> and she became </w:t>
      </w:r>
      <w:r w:rsidR="00C7549E">
        <w:rPr>
          <w:rFonts w:asciiTheme="minorBidi" w:eastAsia="Times New Roman" w:hAnsiTheme="minorBidi" w:cstheme="minorBidi"/>
          <w:bCs/>
          <w:sz w:val="24"/>
          <w:szCs w:val="24"/>
        </w:rPr>
        <w:t>“</w:t>
      </w:r>
      <w:r w:rsidRPr="00C80CBF">
        <w:rPr>
          <w:rFonts w:asciiTheme="minorBidi" w:eastAsia="Times New Roman" w:hAnsiTheme="minorBidi" w:cstheme="minorBidi"/>
          <w:bCs/>
          <w:sz w:val="24"/>
          <w:szCs w:val="24"/>
        </w:rPr>
        <w:t>Sara his mother,</w:t>
      </w:r>
      <w:r w:rsidR="00C7549E">
        <w:rPr>
          <w:rFonts w:asciiTheme="minorBidi" w:eastAsia="Times New Roman" w:hAnsiTheme="minorBidi" w:cstheme="minorBidi"/>
          <w:bCs/>
          <w:sz w:val="24"/>
          <w:szCs w:val="24"/>
        </w:rPr>
        <w:t>”</w:t>
      </w:r>
      <w:r w:rsidRPr="00C80CBF">
        <w:rPr>
          <w:rFonts w:asciiTheme="minorBidi" w:eastAsia="Times New Roman" w:hAnsiTheme="minorBidi" w:cstheme="minorBidi"/>
          <w:bCs/>
          <w:sz w:val="24"/>
          <w:szCs w:val="24"/>
        </w:rPr>
        <w:t xml:space="preserve"> that is to say</w:t>
      </w:r>
      <w:r w:rsidR="001C0278" w:rsidRPr="00C80CBF">
        <w:rPr>
          <w:rFonts w:asciiTheme="minorBidi" w:eastAsia="Times New Roman" w:hAnsiTheme="minorBidi" w:cstheme="minorBidi"/>
          <w:bCs/>
          <w:sz w:val="24"/>
          <w:szCs w:val="24"/>
        </w:rPr>
        <w:t>,</w:t>
      </w:r>
      <w:r w:rsidRPr="00C80CBF">
        <w:rPr>
          <w:rFonts w:asciiTheme="minorBidi" w:eastAsia="Times New Roman" w:hAnsiTheme="minorBidi" w:cstheme="minorBidi"/>
          <w:bCs/>
          <w:sz w:val="24"/>
          <w:szCs w:val="24"/>
        </w:rPr>
        <w:t xml:space="preserve"> </w:t>
      </w:r>
      <w:r w:rsidR="00C7549E">
        <w:rPr>
          <w:rFonts w:asciiTheme="minorBidi" w:eastAsia="Times New Roman" w:hAnsiTheme="minorBidi" w:cstheme="minorBidi"/>
          <w:bCs/>
          <w:sz w:val="24"/>
          <w:szCs w:val="24"/>
        </w:rPr>
        <w:t>the image of</w:t>
      </w:r>
      <w:r w:rsidRPr="00C80CBF">
        <w:rPr>
          <w:rFonts w:asciiTheme="minorBidi" w:eastAsia="Times New Roman" w:hAnsiTheme="minorBidi" w:cstheme="minorBidi"/>
          <w:bCs/>
          <w:sz w:val="24"/>
          <w:szCs w:val="24"/>
        </w:rPr>
        <w:t xml:space="preserve"> Sara his mother. For the whole time that Sara lived</w:t>
      </w:r>
      <w:r w:rsidR="00CC1527" w:rsidRPr="00C80CBF">
        <w:rPr>
          <w:rFonts w:asciiTheme="minorBidi" w:eastAsia="Times New Roman" w:hAnsiTheme="minorBidi" w:cstheme="minorBidi"/>
          <w:bCs/>
          <w:sz w:val="24"/>
          <w:szCs w:val="24"/>
        </w:rPr>
        <w:t>,</w:t>
      </w:r>
      <w:r w:rsidRPr="00C80CBF">
        <w:rPr>
          <w:rFonts w:asciiTheme="minorBidi" w:eastAsia="Times New Roman" w:hAnsiTheme="minorBidi" w:cstheme="minorBidi"/>
          <w:bCs/>
          <w:sz w:val="24"/>
          <w:szCs w:val="24"/>
        </w:rPr>
        <w:t xml:space="preserve"> there was a lit candle from Friday night to Friday night, and a blessing found in the dough, and a cloud bound atop the tent, and when she died they ceased, and when Rivka came they returned. </w:t>
      </w:r>
    </w:p>
    <w:p w14:paraId="747EE70E" w14:textId="77777777" w:rsidR="00970B05" w:rsidRPr="00C80CBF" w:rsidRDefault="00970B05" w:rsidP="001D4189">
      <w:pPr>
        <w:pBdr>
          <w:top w:val="nil"/>
          <w:left w:val="nil"/>
          <w:bottom w:val="nil"/>
          <w:right w:val="nil"/>
          <w:between w:val="nil"/>
        </w:pBdr>
        <w:bidi w:val="0"/>
        <w:spacing w:after="0" w:line="240" w:lineRule="auto"/>
        <w:jc w:val="both"/>
        <w:rPr>
          <w:rFonts w:asciiTheme="minorBidi" w:eastAsia="Times New Roman" w:hAnsiTheme="minorBidi" w:cstheme="minorBidi"/>
          <w:sz w:val="24"/>
          <w:szCs w:val="24"/>
        </w:rPr>
      </w:pPr>
    </w:p>
    <w:p w14:paraId="4D5F9CC9" w14:textId="2A5FBBA0" w:rsidR="00402841" w:rsidRPr="00C80CBF" w:rsidRDefault="00E93A37" w:rsidP="001D4189">
      <w:pPr>
        <w:pBdr>
          <w:top w:val="nil"/>
          <w:left w:val="nil"/>
          <w:bottom w:val="nil"/>
          <w:right w:val="nil"/>
          <w:between w:val="nil"/>
        </w:pBdr>
        <w:bidi w:val="0"/>
        <w:spacing w:after="0" w:line="240" w:lineRule="auto"/>
        <w:jc w:val="both"/>
        <w:rPr>
          <w:rFonts w:asciiTheme="minorBidi" w:eastAsia="Times New Roman" w:hAnsiTheme="minorBidi" w:cstheme="minorBidi"/>
          <w:sz w:val="24"/>
          <w:szCs w:val="24"/>
        </w:rPr>
      </w:pPr>
      <w:r w:rsidRPr="00C80CBF">
        <w:rPr>
          <w:rFonts w:asciiTheme="minorBidi" w:eastAsia="Times New Roman" w:hAnsiTheme="minorBidi" w:cstheme="minorBidi"/>
          <w:sz w:val="24"/>
          <w:szCs w:val="24"/>
        </w:rPr>
        <w:t>In his</w:t>
      </w:r>
      <w:r w:rsidR="00127422" w:rsidRPr="00C80CBF">
        <w:rPr>
          <w:rFonts w:asciiTheme="minorBidi" w:eastAsia="Times New Roman" w:hAnsiTheme="minorBidi" w:cstheme="minorBidi"/>
          <w:sz w:val="24"/>
          <w:szCs w:val="24"/>
        </w:rPr>
        <w:t xml:space="preserve"> </w:t>
      </w:r>
      <w:r w:rsidRPr="00C80CBF">
        <w:rPr>
          <w:rFonts w:asciiTheme="minorBidi" w:eastAsia="Times New Roman" w:hAnsiTheme="minorBidi" w:cstheme="minorBidi"/>
          <w:sz w:val="24"/>
          <w:szCs w:val="24"/>
        </w:rPr>
        <w:t xml:space="preserve">commentary on Rashi, Maharal </w:t>
      </w:r>
      <w:r w:rsidR="00151C7E">
        <w:rPr>
          <w:rFonts w:asciiTheme="minorBidi" w:eastAsia="Times New Roman" w:hAnsiTheme="minorBidi" w:cstheme="minorBidi"/>
          <w:sz w:val="24"/>
          <w:szCs w:val="24"/>
        </w:rPr>
        <w:t xml:space="preserve">takes this one step further, </w:t>
      </w:r>
      <w:r w:rsidR="00151C7E" w:rsidRPr="00C80CBF">
        <w:rPr>
          <w:rFonts w:asciiTheme="minorBidi" w:eastAsia="Times New Roman" w:hAnsiTheme="minorBidi" w:cstheme="minorBidi"/>
          <w:sz w:val="24"/>
          <w:szCs w:val="24"/>
        </w:rPr>
        <w:t>explain</w:t>
      </w:r>
      <w:r w:rsidR="00151C7E">
        <w:rPr>
          <w:rFonts w:asciiTheme="minorBidi" w:eastAsia="Times New Roman" w:hAnsiTheme="minorBidi" w:cstheme="minorBidi"/>
          <w:sz w:val="24"/>
          <w:szCs w:val="24"/>
        </w:rPr>
        <w:t>ing</w:t>
      </w:r>
      <w:r w:rsidR="00151C7E" w:rsidRPr="00C80CBF">
        <w:rPr>
          <w:rFonts w:asciiTheme="minorBidi" w:eastAsia="Times New Roman" w:hAnsiTheme="minorBidi" w:cstheme="minorBidi"/>
          <w:sz w:val="24"/>
          <w:szCs w:val="24"/>
        </w:rPr>
        <w:t xml:space="preserve"> </w:t>
      </w:r>
      <w:r w:rsidRPr="00C80CBF">
        <w:rPr>
          <w:rFonts w:asciiTheme="minorBidi" w:eastAsia="Times New Roman" w:hAnsiTheme="minorBidi" w:cstheme="minorBidi"/>
          <w:sz w:val="24"/>
          <w:szCs w:val="24"/>
        </w:rPr>
        <w:t>that each of these elements corresponds to one of the three</w:t>
      </w:r>
      <w:r w:rsidR="00ED2F5E" w:rsidRPr="00C80CBF">
        <w:rPr>
          <w:rFonts w:asciiTheme="minorBidi" w:eastAsia="Times New Roman" w:hAnsiTheme="minorBidi" w:cstheme="minorBidi"/>
          <w:sz w:val="24"/>
          <w:szCs w:val="24"/>
        </w:rPr>
        <w:t xml:space="preserve"> </w:t>
      </w:r>
      <w:r w:rsidR="00ED2F5E" w:rsidRPr="00C80CBF">
        <w:rPr>
          <w:rFonts w:asciiTheme="minorBidi" w:eastAsia="Times New Roman" w:hAnsiTheme="minorBidi" w:cstheme="minorBidi"/>
          <w:i/>
          <w:iCs/>
          <w:sz w:val="24"/>
          <w:szCs w:val="24"/>
        </w:rPr>
        <w:t>mitzvot</w:t>
      </w:r>
      <w:r w:rsidRPr="00C80CBF">
        <w:rPr>
          <w:rFonts w:asciiTheme="minorBidi" w:eastAsia="Times New Roman" w:hAnsiTheme="minorBidi" w:cstheme="minorBidi"/>
          <w:sz w:val="24"/>
          <w:szCs w:val="24"/>
        </w:rPr>
        <w:t xml:space="preserve">: </w:t>
      </w:r>
      <w:r w:rsidR="00127422" w:rsidRPr="00C80CBF">
        <w:rPr>
          <w:rFonts w:asciiTheme="minorBidi" w:eastAsia="Times New Roman" w:hAnsiTheme="minorBidi" w:cstheme="minorBidi"/>
          <w:sz w:val="24"/>
          <w:szCs w:val="24"/>
        </w:rPr>
        <w:t>the</w:t>
      </w:r>
      <w:r w:rsidRPr="00C80CBF">
        <w:rPr>
          <w:rFonts w:asciiTheme="minorBidi" w:eastAsia="Times New Roman" w:hAnsiTheme="minorBidi" w:cstheme="minorBidi"/>
          <w:sz w:val="24"/>
          <w:szCs w:val="24"/>
        </w:rPr>
        <w:t xml:space="preserve"> </w:t>
      </w:r>
      <w:r w:rsidR="00402841" w:rsidRPr="00C80CBF">
        <w:rPr>
          <w:rFonts w:asciiTheme="minorBidi" w:eastAsia="Times New Roman" w:hAnsiTheme="minorBidi" w:cstheme="minorBidi"/>
          <w:sz w:val="24"/>
          <w:szCs w:val="24"/>
        </w:rPr>
        <w:t>"</w:t>
      </w:r>
      <w:r w:rsidRPr="00C80CBF">
        <w:rPr>
          <w:rFonts w:asciiTheme="minorBidi" w:eastAsia="Times New Roman" w:hAnsiTheme="minorBidi" w:cstheme="minorBidi"/>
          <w:sz w:val="24"/>
          <w:szCs w:val="24"/>
        </w:rPr>
        <w:t>lit candle</w:t>
      </w:r>
      <w:r w:rsidR="00402841" w:rsidRPr="00C80CBF">
        <w:rPr>
          <w:rFonts w:asciiTheme="minorBidi" w:eastAsia="Times New Roman" w:hAnsiTheme="minorBidi" w:cstheme="minorBidi"/>
          <w:sz w:val="24"/>
          <w:szCs w:val="24"/>
        </w:rPr>
        <w:t>"</w:t>
      </w:r>
      <w:r w:rsidRPr="00C80CBF">
        <w:rPr>
          <w:rFonts w:asciiTheme="minorBidi" w:eastAsia="Times New Roman" w:hAnsiTheme="minorBidi" w:cstheme="minorBidi"/>
          <w:sz w:val="24"/>
          <w:szCs w:val="24"/>
        </w:rPr>
        <w:t xml:space="preserve"> </w:t>
      </w:r>
      <w:r w:rsidR="007662E6" w:rsidRPr="00C80CBF">
        <w:rPr>
          <w:rFonts w:asciiTheme="minorBidi" w:eastAsia="Times New Roman" w:hAnsiTheme="minorBidi" w:cstheme="minorBidi"/>
          <w:sz w:val="24"/>
          <w:szCs w:val="24"/>
        </w:rPr>
        <w:t xml:space="preserve">corresponds to the mitzva of </w:t>
      </w:r>
      <w:r w:rsidRPr="00C80CBF">
        <w:rPr>
          <w:rFonts w:asciiTheme="minorBidi" w:eastAsia="Times New Roman" w:hAnsiTheme="minorBidi" w:cstheme="minorBidi"/>
          <w:sz w:val="24"/>
          <w:szCs w:val="24"/>
        </w:rPr>
        <w:t xml:space="preserve">candle-lighting, </w:t>
      </w:r>
      <w:r w:rsidR="00127422" w:rsidRPr="00C80CBF">
        <w:rPr>
          <w:rFonts w:asciiTheme="minorBidi" w:eastAsia="Times New Roman" w:hAnsiTheme="minorBidi" w:cstheme="minorBidi"/>
          <w:sz w:val="24"/>
          <w:szCs w:val="24"/>
        </w:rPr>
        <w:t>the</w:t>
      </w:r>
      <w:r w:rsidRPr="00C80CBF">
        <w:rPr>
          <w:rFonts w:asciiTheme="minorBidi" w:eastAsia="Times New Roman" w:hAnsiTheme="minorBidi" w:cstheme="minorBidi"/>
          <w:sz w:val="24"/>
          <w:szCs w:val="24"/>
        </w:rPr>
        <w:t xml:space="preserve"> </w:t>
      </w:r>
      <w:r w:rsidR="00402841" w:rsidRPr="00C80CBF">
        <w:rPr>
          <w:rFonts w:asciiTheme="minorBidi" w:eastAsia="Times New Roman" w:hAnsiTheme="minorBidi" w:cstheme="minorBidi"/>
          <w:sz w:val="24"/>
          <w:szCs w:val="24"/>
        </w:rPr>
        <w:t>"</w:t>
      </w:r>
      <w:r w:rsidRPr="00C80CBF">
        <w:rPr>
          <w:rFonts w:asciiTheme="minorBidi" w:eastAsia="Times New Roman" w:hAnsiTheme="minorBidi" w:cstheme="minorBidi"/>
          <w:sz w:val="24"/>
          <w:szCs w:val="24"/>
        </w:rPr>
        <w:t xml:space="preserve">blessing </w:t>
      </w:r>
      <w:r w:rsidR="00402841" w:rsidRPr="00C80CBF">
        <w:rPr>
          <w:rFonts w:asciiTheme="minorBidi" w:eastAsia="Times New Roman" w:hAnsiTheme="minorBidi" w:cstheme="minorBidi"/>
          <w:sz w:val="24"/>
          <w:szCs w:val="24"/>
        </w:rPr>
        <w:t xml:space="preserve">found </w:t>
      </w:r>
      <w:r w:rsidRPr="00C80CBF">
        <w:rPr>
          <w:rFonts w:asciiTheme="minorBidi" w:eastAsia="Times New Roman" w:hAnsiTheme="minorBidi" w:cstheme="minorBidi"/>
          <w:sz w:val="24"/>
          <w:szCs w:val="24"/>
        </w:rPr>
        <w:t>in the dough</w:t>
      </w:r>
      <w:r w:rsidR="00402841" w:rsidRPr="00C80CBF">
        <w:rPr>
          <w:rFonts w:asciiTheme="minorBidi" w:eastAsia="Times New Roman" w:hAnsiTheme="minorBidi" w:cstheme="minorBidi"/>
          <w:sz w:val="24"/>
          <w:szCs w:val="24"/>
        </w:rPr>
        <w:t>"</w:t>
      </w:r>
      <w:r w:rsidRPr="00C80CBF">
        <w:rPr>
          <w:rFonts w:asciiTheme="minorBidi" w:eastAsia="Times New Roman" w:hAnsiTheme="minorBidi" w:cstheme="minorBidi"/>
          <w:sz w:val="24"/>
          <w:szCs w:val="24"/>
        </w:rPr>
        <w:t xml:space="preserve"> </w:t>
      </w:r>
      <w:r w:rsidR="007662E6" w:rsidRPr="00C80CBF">
        <w:rPr>
          <w:rFonts w:asciiTheme="minorBidi" w:eastAsia="Times New Roman" w:hAnsiTheme="minorBidi" w:cstheme="minorBidi"/>
          <w:sz w:val="24"/>
          <w:szCs w:val="24"/>
        </w:rPr>
        <w:t xml:space="preserve">represents </w:t>
      </w:r>
      <w:r w:rsidR="00127422" w:rsidRPr="00C80CBF">
        <w:rPr>
          <w:rFonts w:asciiTheme="minorBidi" w:eastAsia="Times New Roman" w:hAnsiTheme="minorBidi" w:cstheme="minorBidi"/>
          <w:sz w:val="24"/>
          <w:szCs w:val="24"/>
        </w:rPr>
        <w:t>the mitzva of separating</w:t>
      </w:r>
      <w:r w:rsidRPr="00C80CBF">
        <w:rPr>
          <w:rFonts w:asciiTheme="minorBidi" w:eastAsia="Times New Roman" w:hAnsiTheme="minorBidi" w:cstheme="minorBidi"/>
          <w:sz w:val="24"/>
          <w:szCs w:val="24"/>
        </w:rPr>
        <w:t xml:space="preserve"> </w:t>
      </w:r>
      <w:r w:rsidRPr="00C80CBF">
        <w:rPr>
          <w:rFonts w:asciiTheme="minorBidi" w:eastAsia="Times New Roman" w:hAnsiTheme="minorBidi" w:cstheme="minorBidi"/>
          <w:i/>
          <w:sz w:val="24"/>
          <w:szCs w:val="24"/>
        </w:rPr>
        <w:t>challa</w:t>
      </w:r>
      <w:r w:rsidRPr="00C80CBF">
        <w:rPr>
          <w:rFonts w:asciiTheme="minorBidi" w:eastAsia="Times New Roman" w:hAnsiTheme="minorBidi" w:cstheme="minorBidi"/>
          <w:sz w:val="24"/>
          <w:szCs w:val="24"/>
        </w:rPr>
        <w:t xml:space="preserve">, and </w:t>
      </w:r>
      <w:r w:rsidR="00402841" w:rsidRPr="00C80CBF">
        <w:rPr>
          <w:rFonts w:asciiTheme="minorBidi" w:eastAsia="Times New Roman" w:hAnsiTheme="minorBidi" w:cstheme="minorBidi"/>
          <w:sz w:val="24"/>
          <w:szCs w:val="24"/>
        </w:rPr>
        <w:t>the "</w:t>
      </w:r>
      <w:r w:rsidRPr="00C80CBF">
        <w:rPr>
          <w:rFonts w:asciiTheme="minorBidi" w:eastAsia="Times New Roman" w:hAnsiTheme="minorBidi" w:cstheme="minorBidi"/>
          <w:sz w:val="24"/>
          <w:szCs w:val="24"/>
        </w:rPr>
        <w:t xml:space="preserve">cloud </w:t>
      </w:r>
      <w:r w:rsidR="00402841" w:rsidRPr="00C80CBF">
        <w:rPr>
          <w:rFonts w:asciiTheme="minorBidi" w:eastAsia="Times New Roman" w:hAnsiTheme="minorBidi" w:cstheme="minorBidi"/>
          <w:sz w:val="24"/>
          <w:szCs w:val="24"/>
        </w:rPr>
        <w:t xml:space="preserve">bound atop the tent" </w:t>
      </w:r>
      <w:r w:rsidR="007662E6" w:rsidRPr="00C80CBF">
        <w:rPr>
          <w:rFonts w:asciiTheme="minorBidi" w:eastAsia="Times New Roman" w:hAnsiTheme="minorBidi" w:cstheme="minorBidi"/>
          <w:sz w:val="24"/>
          <w:szCs w:val="24"/>
        </w:rPr>
        <w:t>symboli</w:t>
      </w:r>
      <w:r w:rsidR="00127422" w:rsidRPr="00C80CBF">
        <w:rPr>
          <w:rFonts w:asciiTheme="minorBidi" w:eastAsia="Times New Roman" w:hAnsiTheme="minorBidi" w:cstheme="minorBidi"/>
          <w:sz w:val="24"/>
          <w:szCs w:val="24"/>
        </w:rPr>
        <w:t>zes</w:t>
      </w:r>
      <w:r w:rsidR="007662E6" w:rsidRPr="00C80CBF">
        <w:rPr>
          <w:rFonts w:asciiTheme="minorBidi" w:eastAsia="Times New Roman" w:hAnsiTheme="minorBidi" w:cstheme="minorBidi"/>
          <w:sz w:val="24"/>
          <w:szCs w:val="24"/>
        </w:rPr>
        <w:t xml:space="preserve"> </w:t>
      </w:r>
      <w:r w:rsidRPr="00C80CBF">
        <w:rPr>
          <w:rFonts w:asciiTheme="minorBidi" w:eastAsia="Times New Roman" w:hAnsiTheme="minorBidi" w:cstheme="minorBidi"/>
          <w:sz w:val="24"/>
          <w:szCs w:val="24"/>
        </w:rPr>
        <w:t xml:space="preserve">the Divine presence </w:t>
      </w:r>
      <w:r w:rsidR="00127422" w:rsidRPr="00C80CBF">
        <w:rPr>
          <w:rFonts w:asciiTheme="minorBidi" w:eastAsia="Times New Roman" w:hAnsiTheme="minorBidi" w:cstheme="minorBidi"/>
          <w:sz w:val="24"/>
          <w:szCs w:val="24"/>
        </w:rPr>
        <w:t xml:space="preserve">that </w:t>
      </w:r>
      <w:r w:rsidR="007662E6" w:rsidRPr="00C80CBF">
        <w:rPr>
          <w:rFonts w:asciiTheme="minorBidi" w:eastAsia="Times New Roman" w:hAnsiTheme="minorBidi" w:cstheme="minorBidi"/>
          <w:sz w:val="24"/>
          <w:szCs w:val="24"/>
        </w:rPr>
        <w:t>resid</w:t>
      </w:r>
      <w:r w:rsidR="00127422" w:rsidRPr="00C80CBF">
        <w:rPr>
          <w:rFonts w:asciiTheme="minorBidi" w:eastAsia="Times New Roman" w:hAnsiTheme="minorBidi" w:cstheme="minorBidi"/>
          <w:sz w:val="24"/>
          <w:szCs w:val="24"/>
        </w:rPr>
        <w:t>es</w:t>
      </w:r>
      <w:r w:rsidR="007662E6" w:rsidRPr="00C80CBF">
        <w:rPr>
          <w:rFonts w:asciiTheme="minorBidi" w:eastAsia="Times New Roman" w:hAnsiTheme="minorBidi" w:cstheme="minorBidi"/>
          <w:sz w:val="24"/>
          <w:szCs w:val="24"/>
        </w:rPr>
        <w:t xml:space="preserve"> with a couple </w:t>
      </w:r>
      <w:r w:rsidRPr="00C80CBF">
        <w:rPr>
          <w:rFonts w:asciiTheme="minorBidi" w:eastAsia="Times New Roman" w:hAnsiTheme="minorBidi" w:cstheme="minorBidi"/>
          <w:sz w:val="24"/>
          <w:szCs w:val="24"/>
        </w:rPr>
        <w:t>wh</w:t>
      </w:r>
      <w:r w:rsidR="007662E6" w:rsidRPr="00C80CBF">
        <w:rPr>
          <w:rFonts w:asciiTheme="minorBidi" w:eastAsia="Times New Roman" w:hAnsiTheme="minorBidi" w:cstheme="minorBidi"/>
          <w:sz w:val="24"/>
          <w:szCs w:val="24"/>
        </w:rPr>
        <w:t>en</w:t>
      </w:r>
      <w:r w:rsidRPr="00C80CBF">
        <w:rPr>
          <w:rFonts w:asciiTheme="minorBidi" w:eastAsia="Times New Roman" w:hAnsiTheme="minorBidi" w:cstheme="minorBidi"/>
          <w:sz w:val="24"/>
          <w:szCs w:val="24"/>
        </w:rPr>
        <w:t xml:space="preserve"> the</w:t>
      </w:r>
      <w:r w:rsidR="00D24BEE" w:rsidRPr="00C80CBF">
        <w:rPr>
          <w:rFonts w:asciiTheme="minorBidi" w:eastAsia="Times New Roman" w:hAnsiTheme="minorBidi" w:cstheme="minorBidi"/>
          <w:sz w:val="24"/>
          <w:szCs w:val="24"/>
        </w:rPr>
        <w:t>y keep the</w:t>
      </w:r>
      <w:r w:rsidRPr="00C80CBF">
        <w:rPr>
          <w:rFonts w:asciiTheme="minorBidi" w:eastAsia="Times New Roman" w:hAnsiTheme="minorBidi" w:cstheme="minorBidi"/>
          <w:sz w:val="24"/>
          <w:szCs w:val="24"/>
        </w:rPr>
        <w:t xml:space="preserve"> laws of </w:t>
      </w:r>
      <w:r w:rsidRPr="00C80CBF">
        <w:rPr>
          <w:rFonts w:asciiTheme="minorBidi" w:eastAsia="Times New Roman" w:hAnsiTheme="minorBidi" w:cstheme="minorBidi"/>
          <w:i/>
          <w:sz w:val="24"/>
          <w:szCs w:val="24"/>
        </w:rPr>
        <w:t>nidda</w:t>
      </w:r>
      <w:r w:rsidRPr="00C80CBF">
        <w:rPr>
          <w:rFonts w:asciiTheme="minorBidi" w:eastAsia="Times New Roman" w:hAnsiTheme="minorBidi" w:cstheme="minorBidi"/>
          <w:sz w:val="24"/>
          <w:szCs w:val="24"/>
        </w:rPr>
        <w:t>.</w:t>
      </w:r>
      <w:r w:rsidRPr="00C80CBF">
        <w:rPr>
          <w:rFonts w:asciiTheme="minorBidi" w:eastAsia="Times New Roman" w:hAnsiTheme="minorBidi" w:cstheme="minorBidi"/>
          <w:sz w:val="24"/>
          <w:szCs w:val="24"/>
          <w:vertAlign w:val="superscript"/>
        </w:rPr>
        <w:footnoteReference w:id="18"/>
      </w:r>
      <w:r w:rsidR="00402841" w:rsidRPr="00C80CBF">
        <w:rPr>
          <w:rFonts w:asciiTheme="minorBidi" w:eastAsia="Times New Roman" w:hAnsiTheme="minorBidi" w:cstheme="minorBidi"/>
          <w:sz w:val="24"/>
          <w:szCs w:val="24"/>
        </w:rPr>
        <w:t xml:space="preserve"> </w:t>
      </w:r>
    </w:p>
    <w:p w14:paraId="13700DC3" w14:textId="77777777" w:rsidR="00402841" w:rsidRPr="00C80CBF" w:rsidRDefault="00402841" w:rsidP="001D4189">
      <w:pPr>
        <w:pBdr>
          <w:top w:val="nil"/>
          <w:left w:val="nil"/>
          <w:bottom w:val="nil"/>
          <w:right w:val="nil"/>
          <w:between w:val="nil"/>
        </w:pBdr>
        <w:bidi w:val="0"/>
        <w:spacing w:after="0" w:line="240" w:lineRule="auto"/>
        <w:jc w:val="both"/>
        <w:rPr>
          <w:rFonts w:asciiTheme="minorBidi" w:eastAsia="Times New Roman" w:hAnsiTheme="minorBidi" w:cstheme="minorBidi"/>
          <w:sz w:val="24"/>
          <w:szCs w:val="24"/>
        </w:rPr>
      </w:pPr>
    </w:p>
    <w:p w14:paraId="224A1FC8" w14:textId="1F88E1DC" w:rsidR="00417CBA" w:rsidRPr="00C80CBF" w:rsidRDefault="00D24BEE" w:rsidP="00144B02">
      <w:pPr>
        <w:pBdr>
          <w:top w:val="nil"/>
          <w:left w:val="nil"/>
          <w:bottom w:val="nil"/>
          <w:right w:val="nil"/>
          <w:between w:val="nil"/>
        </w:pBdr>
        <w:bidi w:val="0"/>
        <w:spacing w:after="0" w:line="240" w:lineRule="auto"/>
        <w:jc w:val="both"/>
        <w:rPr>
          <w:rFonts w:asciiTheme="minorBidi" w:eastAsia="Times New Roman" w:hAnsiTheme="minorBidi" w:cstheme="minorBidi"/>
          <w:sz w:val="24"/>
          <w:szCs w:val="24"/>
          <w:highlight w:val="white"/>
        </w:rPr>
      </w:pPr>
      <w:r w:rsidRPr="00C80CBF">
        <w:rPr>
          <w:rFonts w:asciiTheme="minorBidi" w:eastAsia="Times New Roman" w:hAnsiTheme="minorBidi" w:cstheme="minorBidi"/>
          <w:sz w:val="24"/>
          <w:szCs w:val="24"/>
        </w:rPr>
        <w:t xml:space="preserve">The three </w:t>
      </w:r>
      <w:r w:rsidRPr="00C80CBF">
        <w:rPr>
          <w:rFonts w:asciiTheme="minorBidi" w:eastAsia="Times New Roman" w:hAnsiTheme="minorBidi" w:cstheme="minorBidi"/>
          <w:i/>
          <w:iCs/>
          <w:sz w:val="24"/>
          <w:szCs w:val="24"/>
        </w:rPr>
        <w:t xml:space="preserve">mitzvot </w:t>
      </w:r>
      <w:r w:rsidR="00E93A37" w:rsidRPr="00C80CBF">
        <w:rPr>
          <w:rFonts w:asciiTheme="minorBidi" w:eastAsia="Times New Roman" w:hAnsiTheme="minorBidi" w:cstheme="minorBidi"/>
          <w:sz w:val="24"/>
          <w:szCs w:val="24"/>
        </w:rPr>
        <w:t>defin</w:t>
      </w:r>
      <w:r w:rsidRPr="00C80CBF">
        <w:rPr>
          <w:rFonts w:asciiTheme="minorBidi" w:eastAsia="Times New Roman" w:hAnsiTheme="minorBidi" w:cstheme="minorBidi"/>
          <w:sz w:val="24"/>
          <w:szCs w:val="24"/>
        </w:rPr>
        <w:t>e</w:t>
      </w:r>
      <w:r w:rsidR="00E93A37" w:rsidRPr="00C80CBF">
        <w:rPr>
          <w:rFonts w:asciiTheme="minorBidi" w:eastAsia="Times New Roman" w:hAnsiTheme="minorBidi" w:cstheme="minorBidi"/>
          <w:sz w:val="24"/>
          <w:szCs w:val="24"/>
        </w:rPr>
        <w:t xml:space="preserve"> the home physically and spiritually.</w:t>
      </w:r>
      <w:r w:rsidR="00ED2F5E" w:rsidRPr="00C80CBF">
        <w:rPr>
          <w:rFonts w:asciiTheme="minorBidi" w:eastAsia="Times New Roman" w:hAnsiTheme="minorBidi" w:cstheme="minorBidi"/>
          <w:sz w:val="24"/>
          <w:szCs w:val="24"/>
        </w:rPr>
        <w:t xml:space="preserve"> </w:t>
      </w:r>
      <w:r w:rsidR="00E93A37" w:rsidRPr="00C80CBF">
        <w:rPr>
          <w:rFonts w:asciiTheme="minorBidi" w:eastAsia="Times New Roman" w:hAnsiTheme="minorBidi" w:cstheme="minorBidi"/>
          <w:sz w:val="24"/>
          <w:szCs w:val="24"/>
        </w:rPr>
        <w:t xml:space="preserve">The candle, food, and bedroom correspond to </w:t>
      </w:r>
      <w:r w:rsidRPr="00C80CBF">
        <w:rPr>
          <w:rFonts w:asciiTheme="minorBidi" w:eastAsia="Times New Roman" w:hAnsiTheme="minorBidi" w:cstheme="minorBidi"/>
          <w:sz w:val="24"/>
          <w:szCs w:val="24"/>
        </w:rPr>
        <w:t>the</w:t>
      </w:r>
      <w:r w:rsidR="00E93A37" w:rsidRPr="00C80CBF">
        <w:rPr>
          <w:rFonts w:asciiTheme="minorBidi" w:eastAsia="Times New Roman" w:hAnsiTheme="minorBidi" w:cstheme="minorBidi"/>
          <w:sz w:val="24"/>
          <w:szCs w:val="24"/>
        </w:rPr>
        <w:t xml:space="preserve"> light</w:t>
      </w:r>
      <w:r w:rsidRPr="00C80CBF">
        <w:rPr>
          <w:rFonts w:asciiTheme="minorBidi" w:eastAsia="Times New Roman" w:hAnsiTheme="minorBidi" w:cstheme="minorBidi"/>
          <w:sz w:val="24"/>
          <w:szCs w:val="24"/>
        </w:rPr>
        <w:t xml:space="preserve"> </w:t>
      </w:r>
      <w:r w:rsidR="00402841" w:rsidRPr="00C80CBF">
        <w:rPr>
          <w:rFonts w:asciiTheme="minorBidi" w:eastAsia="Times New Roman" w:hAnsiTheme="minorBidi" w:cstheme="minorBidi"/>
          <w:sz w:val="24"/>
          <w:szCs w:val="24"/>
        </w:rPr>
        <w:t xml:space="preserve">and peace </w:t>
      </w:r>
      <w:r w:rsidRPr="00C80CBF">
        <w:rPr>
          <w:rFonts w:asciiTheme="minorBidi" w:eastAsia="Times New Roman" w:hAnsiTheme="minorBidi" w:cstheme="minorBidi"/>
          <w:sz w:val="24"/>
          <w:szCs w:val="24"/>
        </w:rPr>
        <w:t>of Torah</w:t>
      </w:r>
      <w:r w:rsidR="00E93A37" w:rsidRPr="00C80CBF">
        <w:rPr>
          <w:rFonts w:asciiTheme="minorBidi" w:eastAsia="Times New Roman" w:hAnsiTheme="minorBidi" w:cstheme="minorBidi"/>
          <w:sz w:val="24"/>
          <w:szCs w:val="24"/>
        </w:rPr>
        <w:t xml:space="preserve">, blessed sustenance, and an elevated </w:t>
      </w:r>
      <w:r w:rsidR="007662E6" w:rsidRPr="00C80CBF">
        <w:rPr>
          <w:rFonts w:asciiTheme="minorBidi" w:eastAsia="Times New Roman" w:hAnsiTheme="minorBidi" w:cstheme="minorBidi"/>
          <w:sz w:val="24"/>
          <w:szCs w:val="24"/>
        </w:rPr>
        <w:t xml:space="preserve">intimate </w:t>
      </w:r>
      <w:r w:rsidR="00E93A37" w:rsidRPr="00C80CBF">
        <w:rPr>
          <w:rFonts w:asciiTheme="minorBidi" w:eastAsia="Times New Roman" w:hAnsiTheme="minorBidi" w:cstheme="minorBidi"/>
          <w:sz w:val="24"/>
          <w:szCs w:val="24"/>
        </w:rPr>
        <w:t xml:space="preserve">relationship. </w:t>
      </w:r>
      <w:r w:rsidR="007662E6" w:rsidRPr="00C80CBF">
        <w:rPr>
          <w:rFonts w:asciiTheme="minorBidi" w:eastAsia="Times New Roman" w:hAnsiTheme="minorBidi" w:cstheme="minorBidi"/>
          <w:sz w:val="24"/>
          <w:szCs w:val="24"/>
        </w:rPr>
        <w:t>For</w:t>
      </w:r>
      <w:r w:rsidR="00E93A37" w:rsidRPr="00C80CBF">
        <w:rPr>
          <w:rFonts w:asciiTheme="minorBidi" w:eastAsia="Times New Roman" w:hAnsiTheme="minorBidi" w:cstheme="minorBidi"/>
          <w:sz w:val="24"/>
          <w:szCs w:val="24"/>
        </w:rPr>
        <w:t xml:space="preserve"> our sages, a woman</w:t>
      </w:r>
      <w:r w:rsidR="007109B7">
        <w:rPr>
          <w:rFonts w:asciiTheme="minorBidi" w:eastAsia="Times New Roman" w:hAnsiTheme="minorBidi" w:cstheme="minorBidi"/>
          <w:sz w:val="24"/>
          <w:szCs w:val="24"/>
        </w:rPr>
        <w:t>'s identity is intertwined with the home,</w:t>
      </w:r>
      <w:r w:rsidR="007109B7" w:rsidRPr="00C80CBF">
        <w:rPr>
          <w:rFonts w:asciiTheme="minorBidi" w:eastAsia="Times New Roman" w:hAnsiTheme="minorBidi" w:cstheme="minorBidi"/>
          <w:sz w:val="24"/>
          <w:szCs w:val="24"/>
          <w:vertAlign w:val="superscript"/>
        </w:rPr>
        <w:footnoteReference w:id="19"/>
      </w:r>
      <w:r w:rsidR="007109B7">
        <w:rPr>
          <w:rFonts w:asciiTheme="minorBidi" w:eastAsia="Times New Roman" w:hAnsiTheme="minorBidi" w:cstheme="minorBidi"/>
          <w:sz w:val="24"/>
          <w:szCs w:val="24"/>
        </w:rPr>
        <w:t xml:space="preserve"> and she</w:t>
      </w:r>
      <w:r w:rsidR="00E93A37" w:rsidRPr="00C80CBF">
        <w:rPr>
          <w:rFonts w:asciiTheme="minorBidi" w:eastAsia="Times New Roman" w:hAnsiTheme="minorBidi" w:cstheme="minorBidi"/>
          <w:sz w:val="24"/>
          <w:szCs w:val="24"/>
        </w:rPr>
        <w:t xml:space="preserve"> </w:t>
      </w:r>
      <w:r w:rsidR="007109B7">
        <w:rPr>
          <w:rFonts w:asciiTheme="minorBidi" w:eastAsia="Times New Roman" w:hAnsiTheme="minorBidi" w:cstheme="minorBidi"/>
          <w:sz w:val="24"/>
          <w:szCs w:val="24"/>
        </w:rPr>
        <w:t>defines</w:t>
      </w:r>
      <w:r w:rsidR="00E34390">
        <w:rPr>
          <w:rFonts w:asciiTheme="minorBidi" w:eastAsia="Times New Roman" w:hAnsiTheme="minorBidi" w:cstheme="minorBidi"/>
          <w:sz w:val="24"/>
          <w:szCs w:val="24"/>
        </w:rPr>
        <w:t xml:space="preserve"> </w:t>
      </w:r>
      <w:r w:rsidR="00144B02">
        <w:rPr>
          <w:rFonts w:asciiTheme="minorBidi" w:eastAsia="Times New Roman" w:hAnsiTheme="minorBidi" w:cstheme="minorBidi"/>
          <w:sz w:val="24"/>
          <w:szCs w:val="24"/>
        </w:rPr>
        <w:t>it</w:t>
      </w:r>
      <w:r w:rsidR="007662E6" w:rsidRPr="00C80CBF">
        <w:rPr>
          <w:rFonts w:asciiTheme="minorBidi" w:eastAsia="Times New Roman" w:hAnsiTheme="minorBidi" w:cstheme="minorBidi"/>
          <w:sz w:val="24"/>
          <w:szCs w:val="24"/>
        </w:rPr>
        <w:t xml:space="preserve"> </w:t>
      </w:r>
      <w:r w:rsidR="00402841" w:rsidRPr="00C80CBF">
        <w:rPr>
          <w:rFonts w:asciiTheme="minorBidi" w:eastAsia="Times New Roman" w:hAnsiTheme="minorBidi" w:cstheme="minorBidi"/>
          <w:sz w:val="24"/>
          <w:szCs w:val="24"/>
        </w:rPr>
        <w:t>through the</w:t>
      </w:r>
      <w:r w:rsidR="007109B7">
        <w:rPr>
          <w:rFonts w:asciiTheme="minorBidi" w:eastAsia="Times New Roman" w:hAnsiTheme="minorBidi" w:cstheme="minorBidi"/>
          <w:sz w:val="24"/>
          <w:szCs w:val="24"/>
        </w:rPr>
        <w:t xml:space="preserve"> three</w:t>
      </w:r>
      <w:r w:rsidR="00402841" w:rsidRPr="00C80CBF">
        <w:rPr>
          <w:rFonts w:asciiTheme="minorBidi" w:eastAsia="Times New Roman" w:hAnsiTheme="minorBidi" w:cstheme="minorBidi"/>
          <w:sz w:val="24"/>
          <w:szCs w:val="24"/>
        </w:rPr>
        <w:t xml:space="preserve"> </w:t>
      </w:r>
      <w:r w:rsidR="00E93A37" w:rsidRPr="00C80CBF">
        <w:rPr>
          <w:rFonts w:asciiTheme="minorBidi" w:eastAsia="Times New Roman" w:hAnsiTheme="minorBidi" w:cstheme="minorBidi"/>
          <w:i/>
          <w:sz w:val="24"/>
          <w:szCs w:val="24"/>
        </w:rPr>
        <w:t>mitzvo</w:t>
      </w:r>
      <w:r w:rsidR="00402841" w:rsidRPr="00C80CBF">
        <w:rPr>
          <w:rFonts w:asciiTheme="minorBidi" w:eastAsia="Times New Roman" w:hAnsiTheme="minorBidi" w:cstheme="minorBidi"/>
          <w:i/>
          <w:sz w:val="24"/>
          <w:szCs w:val="24"/>
        </w:rPr>
        <w:t>t</w:t>
      </w:r>
      <w:r w:rsidR="007662E6" w:rsidRPr="00C80CBF">
        <w:rPr>
          <w:rFonts w:asciiTheme="minorBidi" w:eastAsia="Times New Roman" w:hAnsiTheme="minorBidi" w:cstheme="minorBidi"/>
          <w:sz w:val="24"/>
          <w:szCs w:val="24"/>
        </w:rPr>
        <w:t>.</w:t>
      </w:r>
      <w:r w:rsidR="00402841" w:rsidRPr="00C80CBF">
        <w:rPr>
          <w:rFonts w:asciiTheme="minorBidi" w:eastAsia="Times New Roman" w:hAnsiTheme="minorBidi" w:cstheme="minorBidi"/>
          <w:sz w:val="24"/>
          <w:szCs w:val="24"/>
          <w:highlight w:val="white"/>
        </w:rPr>
        <w:t xml:space="preserve"> </w:t>
      </w:r>
      <w:r w:rsidR="005D10B4" w:rsidRPr="00C80CBF">
        <w:rPr>
          <w:rFonts w:asciiTheme="minorBidi" w:eastAsia="Times New Roman" w:hAnsiTheme="minorBidi" w:cstheme="minorBidi"/>
          <w:sz w:val="24"/>
          <w:szCs w:val="24"/>
          <w:highlight w:val="white"/>
        </w:rPr>
        <w:t>The Lubavitcher Rebbe expands on this point:</w:t>
      </w:r>
      <w:r w:rsidR="005D10B4" w:rsidRPr="00C80CBF">
        <w:rPr>
          <w:rStyle w:val="FootnoteReference"/>
          <w:rFonts w:asciiTheme="minorBidi" w:eastAsia="Times New Roman" w:hAnsiTheme="minorBidi" w:cstheme="minorBidi"/>
          <w:sz w:val="24"/>
          <w:szCs w:val="24"/>
          <w:highlight w:val="white"/>
        </w:rPr>
        <w:footnoteReference w:id="20"/>
      </w:r>
    </w:p>
    <w:p w14:paraId="23E324B5" w14:textId="77777777" w:rsidR="005D10B4" w:rsidRPr="00C80CBF" w:rsidRDefault="005D10B4" w:rsidP="001D4189">
      <w:pPr>
        <w:pBdr>
          <w:top w:val="nil"/>
          <w:left w:val="nil"/>
          <w:bottom w:val="nil"/>
          <w:right w:val="nil"/>
          <w:between w:val="nil"/>
        </w:pBdr>
        <w:bidi w:val="0"/>
        <w:spacing w:after="0" w:line="240" w:lineRule="auto"/>
        <w:jc w:val="both"/>
        <w:rPr>
          <w:rFonts w:asciiTheme="minorBidi" w:eastAsia="Times New Roman" w:hAnsiTheme="minorBidi" w:cstheme="minorBidi"/>
          <w:sz w:val="24"/>
          <w:szCs w:val="24"/>
          <w:highlight w:val="white"/>
        </w:rPr>
      </w:pPr>
    </w:p>
    <w:p w14:paraId="7F5C86F5" w14:textId="1C8A236F" w:rsidR="006C2B9F" w:rsidRPr="00C80CBF" w:rsidRDefault="006C2B9F" w:rsidP="001D4189">
      <w:pPr>
        <w:bidi w:val="0"/>
        <w:ind w:left="284"/>
        <w:jc w:val="both"/>
        <w:rPr>
          <w:rFonts w:asciiTheme="minorBidi" w:hAnsiTheme="minorBidi" w:cstheme="minorBidi"/>
          <w:sz w:val="24"/>
          <w:szCs w:val="24"/>
        </w:rPr>
      </w:pPr>
      <w:r w:rsidRPr="00C80CBF">
        <w:rPr>
          <w:rFonts w:asciiTheme="minorBidi" w:hAnsiTheme="minorBidi" w:cstheme="minorBidi"/>
          <w:sz w:val="24"/>
          <w:szCs w:val="24"/>
          <w:u w:val="single"/>
        </w:rPr>
        <w:t>Rav Menachem M. Schneerson, "The Standing of Women in the Light of Judaism"</w:t>
      </w:r>
      <w:r w:rsidRPr="00C80CBF">
        <w:rPr>
          <w:rFonts w:asciiTheme="minorBidi" w:hAnsiTheme="minorBidi" w:cstheme="minorBidi"/>
          <w:sz w:val="24"/>
          <w:szCs w:val="24"/>
        </w:rPr>
        <w:t xml:space="preserve"> The three mitzvot mentioned are the three pillars upon which are based Jewish home and family life. The fact that they were given over </w:t>
      </w:r>
      <w:r w:rsidR="00151C7E" w:rsidRPr="00C80CBF">
        <w:rPr>
          <w:rFonts w:asciiTheme="minorBidi" w:hAnsiTheme="minorBidi" w:cstheme="minorBidi"/>
          <w:sz w:val="24"/>
          <w:szCs w:val="24"/>
        </w:rPr>
        <w:t>especially</w:t>
      </w:r>
      <w:r w:rsidRPr="00C80CBF">
        <w:rPr>
          <w:rFonts w:asciiTheme="minorBidi" w:hAnsiTheme="minorBidi" w:cstheme="minorBidi"/>
          <w:sz w:val="24"/>
          <w:szCs w:val="24"/>
        </w:rPr>
        <w:t xml:space="preserve"> to the woman proves that she was granted unusual responsibility and unusual merit in life, not just with respect to her family, but also with respect to the entire Jewish nation, which is of course composed of the aggregate of all individual Jewish families.</w:t>
      </w:r>
    </w:p>
    <w:p w14:paraId="3C2F54BF" w14:textId="7ED30158" w:rsidR="005D10B4" w:rsidRPr="00C80CBF" w:rsidRDefault="005D10B4" w:rsidP="001D4189">
      <w:pPr>
        <w:bidi w:val="0"/>
        <w:jc w:val="both"/>
        <w:rPr>
          <w:rFonts w:asciiTheme="minorBidi" w:hAnsiTheme="minorBidi" w:cstheme="minorBidi"/>
          <w:sz w:val="24"/>
          <w:szCs w:val="24"/>
        </w:rPr>
      </w:pPr>
      <w:r w:rsidRPr="00C80CBF">
        <w:rPr>
          <w:rFonts w:asciiTheme="minorBidi" w:hAnsiTheme="minorBidi" w:cstheme="minorBidi"/>
          <w:sz w:val="24"/>
          <w:szCs w:val="24"/>
        </w:rPr>
        <w:t xml:space="preserve">Responsibility for these </w:t>
      </w:r>
      <w:r w:rsidRPr="00C80CBF">
        <w:rPr>
          <w:rFonts w:asciiTheme="minorBidi" w:hAnsiTheme="minorBidi" w:cstheme="minorBidi"/>
          <w:i/>
          <w:iCs/>
          <w:sz w:val="24"/>
          <w:szCs w:val="24"/>
        </w:rPr>
        <w:t>mitzvot</w:t>
      </w:r>
      <w:r w:rsidRPr="00C80CBF">
        <w:rPr>
          <w:rFonts w:asciiTheme="minorBidi" w:hAnsiTheme="minorBidi" w:cstheme="minorBidi"/>
          <w:sz w:val="24"/>
          <w:szCs w:val="24"/>
        </w:rPr>
        <w:t xml:space="preserve"> is both "unusual responsibility and unusual merit," with national implications.</w:t>
      </w:r>
    </w:p>
    <w:p w14:paraId="43730BC8" w14:textId="77777777" w:rsidR="00970B05" w:rsidRPr="00C80CBF" w:rsidRDefault="00970B05" w:rsidP="001D4189">
      <w:pPr>
        <w:pBdr>
          <w:top w:val="nil"/>
          <w:left w:val="nil"/>
          <w:bottom w:val="nil"/>
          <w:right w:val="nil"/>
          <w:between w:val="nil"/>
        </w:pBdr>
        <w:bidi w:val="0"/>
        <w:spacing w:after="0" w:line="240" w:lineRule="auto"/>
        <w:jc w:val="both"/>
        <w:rPr>
          <w:rFonts w:asciiTheme="minorBidi" w:eastAsia="Times New Roman" w:hAnsiTheme="minorBidi" w:cstheme="minorBidi"/>
          <w:sz w:val="24"/>
          <w:szCs w:val="24"/>
          <w:highlight w:val="white"/>
        </w:rPr>
      </w:pPr>
    </w:p>
    <w:p w14:paraId="10B1EE03" w14:textId="1FA54A68" w:rsidR="00417CBA" w:rsidRPr="00C80CBF" w:rsidRDefault="00970B05" w:rsidP="001D4189">
      <w:pPr>
        <w:pStyle w:val="Heading2"/>
        <w:bidi w:val="0"/>
        <w:spacing w:before="0" w:after="0"/>
        <w:jc w:val="both"/>
        <w:rPr>
          <w:rFonts w:asciiTheme="minorBidi" w:hAnsiTheme="minorBidi" w:cstheme="minorBidi"/>
          <w:i w:val="0"/>
          <w:iCs/>
          <w:color w:val="4F81BD" w:themeColor="accent1"/>
          <w:sz w:val="24"/>
          <w:szCs w:val="24"/>
          <w:highlight w:val="white"/>
        </w:rPr>
      </w:pPr>
      <w:r w:rsidRPr="00C80CBF">
        <w:rPr>
          <w:rFonts w:asciiTheme="minorBidi" w:hAnsiTheme="minorBidi" w:cstheme="minorBidi"/>
          <w:color w:val="4F81BD" w:themeColor="accent1"/>
          <w:sz w:val="24"/>
          <w:szCs w:val="24"/>
          <w:highlight w:val="white"/>
        </w:rPr>
        <w:t xml:space="preserve">● </w:t>
      </w:r>
      <w:r w:rsidR="00E93A37" w:rsidRPr="00C80CBF">
        <w:rPr>
          <w:rFonts w:asciiTheme="minorBidi" w:hAnsiTheme="minorBidi" w:cstheme="minorBidi"/>
          <w:color w:val="4F81BD" w:themeColor="accent1"/>
          <w:sz w:val="24"/>
          <w:szCs w:val="24"/>
          <w:highlight w:val="white"/>
        </w:rPr>
        <w:t>What if a woman does not want to be associated with the home?</w:t>
      </w:r>
      <w:r w:rsidRPr="00C80CBF">
        <w:rPr>
          <w:rFonts w:asciiTheme="minorBidi" w:hAnsiTheme="minorBidi" w:cstheme="minorBidi"/>
          <w:color w:val="4F81BD" w:themeColor="accent1"/>
          <w:sz w:val="24"/>
          <w:szCs w:val="24"/>
          <w:highlight w:val="white"/>
        </w:rPr>
        <w:t xml:space="preserve"> </w:t>
      </w:r>
      <w:r w:rsidRPr="00C80CBF">
        <w:rPr>
          <w:rFonts w:asciiTheme="minorBidi" w:hAnsiTheme="minorBidi" w:cstheme="minorBidi"/>
          <w:i w:val="0"/>
          <w:iCs/>
          <w:color w:val="4F81BD" w:themeColor="accent1"/>
          <w:sz w:val="24"/>
          <w:szCs w:val="24"/>
          <w:highlight w:val="white"/>
        </w:rPr>
        <w:t xml:space="preserve">(See Appendix </w:t>
      </w:r>
      <w:r w:rsidR="009F6828" w:rsidRPr="00C80CBF">
        <w:rPr>
          <w:rFonts w:asciiTheme="minorBidi" w:hAnsiTheme="minorBidi" w:cstheme="minorBidi"/>
          <w:i w:val="0"/>
          <w:iCs/>
          <w:color w:val="4F81BD" w:themeColor="accent1"/>
          <w:sz w:val="24"/>
          <w:szCs w:val="24"/>
          <w:highlight w:val="white"/>
        </w:rPr>
        <w:t>One</w:t>
      </w:r>
      <w:r w:rsidRPr="00C80CBF">
        <w:rPr>
          <w:rFonts w:asciiTheme="minorBidi" w:hAnsiTheme="minorBidi" w:cstheme="minorBidi"/>
          <w:i w:val="0"/>
          <w:iCs/>
          <w:color w:val="4F81BD" w:themeColor="accent1"/>
          <w:sz w:val="24"/>
          <w:szCs w:val="24"/>
          <w:highlight w:val="white"/>
        </w:rPr>
        <w:t>.)</w:t>
      </w:r>
    </w:p>
    <w:p w14:paraId="7F97F750" w14:textId="77777777" w:rsidR="00970B05" w:rsidRPr="001D4189" w:rsidRDefault="00970B05" w:rsidP="001D4189">
      <w:pPr>
        <w:bidi w:val="0"/>
        <w:jc w:val="both"/>
        <w:rPr>
          <w:sz w:val="24"/>
          <w:szCs w:val="24"/>
          <w:highlight w:val="white"/>
        </w:rPr>
      </w:pPr>
    </w:p>
    <w:p w14:paraId="0E1D244E" w14:textId="52C06EFF" w:rsidR="00402841" w:rsidRPr="00C80CBF" w:rsidRDefault="00D24BEE" w:rsidP="001D4189">
      <w:pPr>
        <w:pBdr>
          <w:top w:val="nil"/>
          <w:left w:val="nil"/>
          <w:bottom w:val="nil"/>
          <w:right w:val="nil"/>
          <w:between w:val="nil"/>
        </w:pBdr>
        <w:bidi w:val="0"/>
        <w:spacing w:after="0" w:line="240" w:lineRule="auto"/>
        <w:jc w:val="both"/>
        <w:rPr>
          <w:rFonts w:asciiTheme="minorBidi" w:eastAsia="Times New Roman" w:hAnsiTheme="minorBidi" w:cstheme="minorBidi"/>
          <w:sz w:val="24"/>
          <w:szCs w:val="24"/>
          <w:highlight w:val="white"/>
        </w:rPr>
      </w:pPr>
      <w:r w:rsidRPr="00C80CBF">
        <w:rPr>
          <w:rFonts w:asciiTheme="minorBidi" w:eastAsia="Times New Roman" w:hAnsiTheme="minorBidi" w:cstheme="minorBidi"/>
          <w:sz w:val="24"/>
          <w:szCs w:val="24"/>
          <w:highlight w:val="white"/>
        </w:rPr>
        <w:t xml:space="preserve">How is this relevant to single people? </w:t>
      </w:r>
      <w:r w:rsidR="00465D3F" w:rsidRPr="00C80CBF">
        <w:rPr>
          <w:rFonts w:asciiTheme="minorBidi" w:eastAsia="Times New Roman" w:hAnsiTheme="minorBidi" w:cstheme="minorBidi"/>
          <w:sz w:val="24"/>
          <w:szCs w:val="24"/>
          <w:highlight w:val="white"/>
        </w:rPr>
        <w:t>Discussions</w:t>
      </w:r>
      <w:r w:rsidR="00E93A37" w:rsidRPr="00C80CBF">
        <w:rPr>
          <w:rFonts w:asciiTheme="minorBidi" w:eastAsia="Times New Roman" w:hAnsiTheme="minorBidi" w:cstheme="minorBidi"/>
          <w:sz w:val="24"/>
          <w:szCs w:val="24"/>
          <w:highlight w:val="white"/>
        </w:rPr>
        <w:t xml:space="preserve"> of these </w:t>
      </w:r>
      <w:r w:rsidR="00E93A37" w:rsidRPr="00C80CBF">
        <w:rPr>
          <w:rFonts w:asciiTheme="minorBidi" w:eastAsia="Times New Roman" w:hAnsiTheme="minorBidi" w:cstheme="minorBidi"/>
          <w:i/>
          <w:sz w:val="24"/>
          <w:szCs w:val="24"/>
          <w:highlight w:val="white"/>
        </w:rPr>
        <w:t>mitzvot</w:t>
      </w:r>
      <w:r w:rsidR="00E93A37" w:rsidRPr="00C80CBF">
        <w:rPr>
          <w:rFonts w:asciiTheme="minorBidi" w:eastAsia="Times New Roman" w:hAnsiTheme="minorBidi" w:cstheme="minorBidi"/>
          <w:sz w:val="24"/>
          <w:szCs w:val="24"/>
          <w:highlight w:val="white"/>
        </w:rPr>
        <w:t xml:space="preserve"> </w:t>
      </w:r>
      <w:r w:rsidR="004121C9" w:rsidRPr="00C80CBF">
        <w:rPr>
          <w:rFonts w:asciiTheme="minorBidi" w:eastAsia="Times New Roman" w:hAnsiTheme="minorBidi" w:cstheme="minorBidi"/>
          <w:sz w:val="24"/>
          <w:szCs w:val="24"/>
          <w:highlight w:val="white"/>
        </w:rPr>
        <w:t xml:space="preserve">often </w:t>
      </w:r>
      <w:r w:rsidR="00E93A37" w:rsidRPr="00C80CBF">
        <w:rPr>
          <w:rFonts w:asciiTheme="minorBidi" w:eastAsia="Times New Roman" w:hAnsiTheme="minorBidi" w:cstheme="minorBidi"/>
          <w:sz w:val="24"/>
          <w:szCs w:val="24"/>
          <w:highlight w:val="white"/>
        </w:rPr>
        <w:t xml:space="preserve">center around the married couple. But there are and always have been a wide variety of Jewish homes. </w:t>
      </w:r>
    </w:p>
    <w:p w14:paraId="071AEDA2" w14:textId="77777777" w:rsidR="00402841" w:rsidRPr="00C80CBF" w:rsidRDefault="00402841" w:rsidP="001D4189">
      <w:pPr>
        <w:pBdr>
          <w:top w:val="nil"/>
          <w:left w:val="nil"/>
          <w:bottom w:val="nil"/>
          <w:right w:val="nil"/>
          <w:between w:val="nil"/>
        </w:pBdr>
        <w:bidi w:val="0"/>
        <w:spacing w:after="0" w:line="240" w:lineRule="auto"/>
        <w:jc w:val="both"/>
        <w:rPr>
          <w:rFonts w:asciiTheme="minorBidi" w:eastAsia="Times New Roman" w:hAnsiTheme="minorBidi" w:cstheme="minorBidi"/>
          <w:sz w:val="24"/>
          <w:szCs w:val="24"/>
          <w:highlight w:val="white"/>
        </w:rPr>
      </w:pPr>
    </w:p>
    <w:p w14:paraId="1AA29900" w14:textId="53889092" w:rsidR="00417CBA" w:rsidRPr="00C80CBF" w:rsidRDefault="00E93A37" w:rsidP="001D4189">
      <w:pPr>
        <w:pBdr>
          <w:top w:val="nil"/>
          <w:left w:val="nil"/>
          <w:bottom w:val="nil"/>
          <w:right w:val="nil"/>
          <w:between w:val="nil"/>
        </w:pBdr>
        <w:bidi w:val="0"/>
        <w:spacing w:after="0" w:line="240" w:lineRule="auto"/>
        <w:jc w:val="both"/>
        <w:rPr>
          <w:rFonts w:asciiTheme="minorBidi" w:eastAsia="Times New Roman" w:hAnsiTheme="minorBidi" w:cstheme="minorBidi"/>
          <w:sz w:val="24"/>
          <w:szCs w:val="24"/>
        </w:rPr>
      </w:pPr>
      <w:r w:rsidRPr="00C80CBF">
        <w:rPr>
          <w:rFonts w:asciiTheme="minorBidi" w:eastAsia="Times New Roman" w:hAnsiTheme="minorBidi" w:cstheme="minorBidi"/>
          <w:sz w:val="24"/>
          <w:szCs w:val="24"/>
          <w:highlight w:val="white"/>
        </w:rPr>
        <w:t xml:space="preserve">The obligation to light Shabbat candles applies to every type of Jewish household, including </w:t>
      </w:r>
      <w:r w:rsidR="004121C9" w:rsidRPr="00C80CBF">
        <w:rPr>
          <w:rFonts w:asciiTheme="minorBidi" w:eastAsia="Times New Roman" w:hAnsiTheme="minorBidi" w:cstheme="minorBidi"/>
          <w:sz w:val="24"/>
          <w:szCs w:val="24"/>
          <w:highlight w:val="white"/>
        </w:rPr>
        <w:t xml:space="preserve">those run by </w:t>
      </w:r>
      <w:r w:rsidRPr="00C80CBF">
        <w:rPr>
          <w:rFonts w:asciiTheme="minorBidi" w:eastAsia="Times New Roman" w:hAnsiTheme="minorBidi" w:cstheme="minorBidi"/>
          <w:sz w:val="24"/>
          <w:szCs w:val="24"/>
          <w:highlight w:val="white"/>
        </w:rPr>
        <w:t xml:space="preserve">unmarried men and women. Every Jew </w:t>
      </w:r>
      <w:r w:rsidR="004121C9" w:rsidRPr="00C80CBF">
        <w:rPr>
          <w:rFonts w:asciiTheme="minorBidi" w:eastAsia="Times New Roman" w:hAnsiTheme="minorBidi" w:cstheme="minorBidi"/>
          <w:sz w:val="24"/>
          <w:szCs w:val="24"/>
          <w:highlight w:val="white"/>
        </w:rPr>
        <w:t>must</w:t>
      </w:r>
      <w:r w:rsidRPr="00C80CBF">
        <w:rPr>
          <w:rFonts w:asciiTheme="minorBidi" w:eastAsia="Times New Roman" w:hAnsiTheme="minorBidi" w:cstheme="minorBidi"/>
          <w:sz w:val="24"/>
          <w:szCs w:val="24"/>
          <w:highlight w:val="white"/>
        </w:rPr>
        <w:t xml:space="preserve"> separate </w:t>
      </w:r>
      <w:r w:rsidRPr="00C80CBF">
        <w:rPr>
          <w:rFonts w:asciiTheme="minorBidi" w:eastAsia="Times New Roman" w:hAnsiTheme="minorBidi" w:cstheme="minorBidi"/>
          <w:i/>
          <w:sz w:val="24"/>
          <w:szCs w:val="24"/>
          <w:highlight w:val="white"/>
        </w:rPr>
        <w:t>challa</w:t>
      </w:r>
      <w:r w:rsidRPr="00C80CBF">
        <w:rPr>
          <w:rFonts w:asciiTheme="minorBidi" w:eastAsia="Times New Roman" w:hAnsiTheme="minorBidi" w:cstheme="minorBidi"/>
          <w:sz w:val="24"/>
          <w:szCs w:val="24"/>
          <w:highlight w:val="white"/>
        </w:rPr>
        <w:t xml:space="preserve"> when preparing a dough that meets the halachic criteria. While the laws of </w:t>
      </w:r>
      <w:r w:rsidR="004121C9" w:rsidRPr="00C80CBF">
        <w:rPr>
          <w:rFonts w:asciiTheme="minorBidi" w:eastAsia="Times New Roman" w:hAnsiTheme="minorBidi" w:cstheme="minorBidi"/>
          <w:i/>
          <w:sz w:val="24"/>
          <w:szCs w:val="24"/>
          <w:highlight w:val="white"/>
        </w:rPr>
        <w:t>nidd</w:t>
      </w:r>
      <w:r w:rsidRPr="00C80CBF">
        <w:rPr>
          <w:rFonts w:asciiTheme="minorBidi" w:eastAsia="Times New Roman" w:hAnsiTheme="minorBidi" w:cstheme="minorBidi"/>
          <w:i/>
          <w:sz w:val="24"/>
          <w:szCs w:val="24"/>
          <w:highlight w:val="white"/>
        </w:rPr>
        <w:t>a</w:t>
      </w:r>
      <w:r w:rsidRPr="00C80CBF">
        <w:rPr>
          <w:rFonts w:asciiTheme="minorBidi" w:eastAsia="Times New Roman" w:hAnsiTheme="minorBidi" w:cstheme="minorBidi"/>
          <w:sz w:val="24"/>
          <w:szCs w:val="24"/>
          <w:highlight w:val="white"/>
        </w:rPr>
        <w:t xml:space="preserve"> bring sanctity to the marriage relationship, they also mandate abstinence </w:t>
      </w:r>
      <w:r w:rsidR="00807B60" w:rsidRPr="00C80CBF">
        <w:rPr>
          <w:rFonts w:asciiTheme="minorBidi" w:eastAsia="Times New Roman" w:hAnsiTheme="minorBidi" w:cstheme="minorBidi"/>
          <w:sz w:val="24"/>
          <w:szCs w:val="24"/>
          <w:highlight w:val="white"/>
        </w:rPr>
        <w:t xml:space="preserve">for </w:t>
      </w:r>
      <w:r w:rsidR="00465D3F" w:rsidRPr="00C80CBF">
        <w:rPr>
          <w:rFonts w:asciiTheme="minorBidi" w:eastAsia="Times New Roman" w:hAnsiTheme="minorBidi" w:cstheme="minorBidi"/>
          <w:sz w:val="24"/>
          <w:szCs w:val="24"/>
          <w:highlight w:val="white"/>
        </w:rPr>
        <w:t xml:space="preserve">those </w:t>
      </w:r>
      <w:r w:rsidR="003F06E9" w:rsidRPr="00C80CBF">
        <w:rPr>
          <w:rFonts w:asciiTheme="minorBidi" w:eastAsia="Times New Roman" w:hAnsiTheme="minorBidi" w:cstheme="minorBidi"/>
          <w:sz w:val="24"/>
          <w:szCs w:val="24"/>
          <w:highlight w:val="white"/>
        </w:rPr>
        <w:t xml:space="preserve">who are </w:t>
      </w:r>
      <w:r w:rsidR="00465D3F" w:rsidRPr="00C80CBF">
        <w:rPr>
          <w:rFonts w:asciiTheme="minorBidi" w:eastAsia="Times New Roman" w:hAnsiTheme="minorBidi" w:cstheme="minorBidi"/>
          <w:sz w:val="24"/>
          <w:szCs w:val="24"/>
          <w:highlight w:val="white"/>
        </w:rPr>
        <w:t>not married</w:t>
      </w:r>
      <w:r w:rsidR="00807B60" w:rsidRPr="00C80CBF">
        <w:rPr>
          <w:rFonts w:asciiTheme="minorBidi" w:eastAsia="Times New Roman" w:hAnsiTheme="minorBidi" w:cstheme="minorBidi"/>
          <w:sz w:val="24"/>
          <w:szCs w:val="24"/>
          <w:highlight w:val="white"/>
        </w:rPr>
        <w:t xml:space="preserve"> and help </w:t>
      </w:r>
      <w:r w:rsidRPr="00C80CBF">
        <w:rPr>
          <w:rFonts w:asciiTheme="minorBidi" w:eastAsia="Times New Roman" w:hAnsiTheme="minorBidi" w:cstheme="minorBidi"/>
          <w:sz w:val="24"/>
          <w:szCs w:val="24"/>
          <w:highlight w:val="white"/>
        </w:rPr>
        <w:t xml:space="preserve">bring sanctity to </w:t>
      </w:r>
      <w:r w:rsidR="00807B60" w:rsidRPr="00C80CBF">
        <w:rPr>
          <w:rFonts w:asciiTheme="minorBidi" w:eastAsia="Times New Roman" w:hAnsiTheme="minorBidi" w:cstheme="minorBidi"/>
          <w:sz w:val="24"/>
          <w:szCs w:val="24"/>
        </w:rPr>
        <w:t>their daily lives.</w:t>
      </w:r>
    </w:p>
    <w:p w14:paraId="48DF1F65" w14:textId="77777777" w:rsidR="00970B05" w:rsidRPr="00C80CBF" w:rsidRDefault="00970B05" w:rsidP="001D4189">
      <w:pPr>
        <w:pBdr>
          <w:top w:val="nil"/>
          <w:left w:val="nil"/>
          <w:bottom w:val="nil"/>
          <w:right w:val="nil"/>
          <w:between w:val="nil"/>
        </w:pBdr>
        <w:bidi w:val="0"/>
        <w:spacing w:after="0" w:line="240" w:lineRule="auto"/>
        <w:jc w:val="both"/>
        <w:rPr>
          <w:rFonts w:asciiTheme="minorBidi" w:eastAsia="Times New Roman" w:hAnsiTheme="minorBidi" w:cstheme="minorBidi"/>
          <w:sz w:val="24"/>
          <w:szCs w:val="24"/>
        </w:rPr>
      </w:pPr>
    </w:p>
    <w:p w14:paraId="6AD443C1" w14:textId="391F2182" w:rsidR="00417CBA" w:rsidRPr="00C80CBF" w:rsidRDefault="00E93A37" w:rsidP="001D4189">
      <w:pPr>
        <w:pBdr>
          <w:top w:val="nil"/>
          <w:left w:val="nil"/>
          <w:bottom w:val="nil"/>
          <w:right w:val="nil"/>
          <w:between w:val="nil"/>
        </w:pBdr>
        <w:bidi w:val="0"/>
        <w:spacing w:after="0" w:line="240" w:lineRule="auto"/>
        <w:jc w:val="both"/>
        <w:rPr>
          <w:rFonts w:asciiTheme="minorBidi" w:eastAsia="Times New Roman" w:hAnsiTheme="minorBidi" w:cstheme="minorBidi"/>
          <w:sz w:val="24"/>
          <w:szCs w:val="24"/>
        </w:rPr>
      </w:pPr>
      <w:r w:rsidRPr="00C80CBF">
        <w:rPr>
          <w:rFonts w:asciiTheme="minorBidi" w:eastAsia="Times New Roman" w:hAnsiTheme="minorBidi" w:cstheme="minorBidi"/>
          <w:sz w:val="24"/>
          <w:szCs w:val="24"/>
        </w:rPr>
        <w:t xml:space="preserve">Whatever our family </w:t>
      </w:r>
      <w:r w:rsidR="004121C9" w:rsidRPr="00C80CBF">
        <w:rPr>
          <w:rFonts w:asciiTheme="minorBidi" w:eastAsia="Times New Roman" w:hAnsiTheme="minorBidi" w:cstheme="minorBidi"/>
          <w:sz w:val="24"/>
          <w:szCs w:val="24"/>
        </w:rPr>
        <w:t xml:space="preserve">or home </w:t>
      </w:r>
      <w:r w:rsidRPr="00C80CBF">
        <w:rPr>
          <w:rFonts w:asciiTheme="minorBidi" w:eastAsia="Times New Roman" w:hAnsiTheme="minorBidi" w:cstheme="minorBidi"/>
          <w:sz w:val="24"/>
          <w:szCs w:val="24"/>
        </w:rPr>
        <w:t>structure</w:t>
      </w:r>
      <w:r w:rsidR="004121C9" w:rsidRPr="00C80CBF">
        <w:rPr>
          <w:rFonts w:asciiTheme="minorBidi" w:eastAsia="Times New Roman" w:hAnsiTheme="minorBidi" w:cstheme="minorBidi"/>
          <w:sz w:val="24"/>
          <w:szCs w:val="24"/>
        </w:rPr>
        <w:t xml:space="preserve"> might be</w:t>
      </w:r>
      <w:r w:rsidRPr="00C80CBF">
        <w:rPr>
          <w:rFonts w:asciiTheme="minorBidi" w:eastAsia="Times New Roman" w:hAnsiTheme="minorBidi" w:cstheme="minorBidi"/>
          <w:i/>
          <w:sz w:val="24"/>
          <w:szCs w:val="24"/>
        </w:rPr>
        <w:t xml:space="preserve">, </w:t>
      </w:r>
      <w:r w:rsidRPr="001D4189">
        <w:rPr>
          <w:rFonts w:asciiTheme="minorBidi" w:eastAsia="Times New Roman" w:hAnsiTheme="minorBidi" w:cstheme="minorBidi"/>
          <w:iCs/>
          <w:sz w:val="24"/>
          <w:szCs w:val="24"/>
        </w:rPr>
        <w:t>w</w:t>
      </w:r>
      <w:r w:rsidRPr="00C80CBF">
        <w:rPr>
          <w:rFonts w:asciiTheme="minorBidi" w:eastAsia="Times New Roman" w:hAnsiTheme="minorBidi" w:cstheme="minorBidi"/>
          <w:sz w:val="24"/>
          <w:szCs w:val="24"/>
        </w:rPr>
        <w:t>omen's precedence in</w:t>
      </w:r>
      <w:r w:rsidR="004121C9" w:rsidRPr="00C80CBF">
        <w:rPr>
          <w:rFonts w:asciiTheme="minorBidi" w:eastAsia="Times New Roman" w:hAnsiTheme="minorBidi" w:cstheme="minorBidi"/>
          <w:sz w:val="24"/>
          <w:szCs w:val="24"/>
        </w:rPr>
        <w:t xml:space="preserve"> these </w:t>
      </w:r>
      <w:r w:rsidR="004121C9" w:rsidRPr="00C80CBF">
        <w:rPr>
          <w:rFonts w:asciiTheme="minorBidi" w:eastAsia="Times New Roman" w:hAnsiTheme="minorBidi" w:cstheme="minorBidi"/>
          <w:i/>
          <w:iCs/>
          <w:sz w:val="24"/>
          <w:szCs w:val="24"/>
        </w:rPr>
        <w:t>mitzvot</w:t>
      </w:r>
      <w:r w:rsidRPr="00C80CBF">
        <w:rPr>
          <w:rFonts w:asciiTheme="minorBidi" w:eastAsia="Times New Roman" w:hAnsiTheme="minorBidi" w:cstheme="minorBidi"/>
          <w:sz w:val="24"/>
          <w:szCs w:val="24"/>
        </w:rPr>
        <w:t xml:space="preserve"> gives women </w:t>
      </w:r>
      <w:r w:rsidR="00FA6CB6" w:rsidRPr="00C80CBF">
        <w:rPr>
          <w:rFonts w:asciiTheme="minorBidi" w:eastAsia="Times New Roman" w:hAnsiTheme="minorBidi" w:cstheme="minorBidi"/>
          <w:sz w:val="24"/>
          <w:szCs w:val="24"/>
        </w:rPr>
        <w:t xml:space="preserve">a primary role </w:t>
      </w:r>
      <w:r w:rsidRPr="00C80CBF">
        <w:rPr>
          <w:rFonts w:asciiTheme="minorBidi" w:eastAsia="Times New Roman" w:hAnsiTheme="minorBidi" w:cstheme="minorBidi"/>
          <w:sz w:val="24"/>
          <w:szCs w:val="24"/>
        </w:rPr>
        <w:t>in defining the Jewish home.</w:t>
      </w:r>
    </w:p>
    <w:p w14:paraId="3032FA25" w14:textId="77777777" w:rsidR="00970B05" w:rsidRPr="00C80CBF" w:rsidRDefault="00970B05" w:rsidP="001D4189">
      <w:pPr>
        <w:pBdr>
          <w:top w:val="nil"/>
          <w:left w:val="nil"/>
          <w:bottom w:val="nil"/>
          <w:right w:val="nil"/>
          <w:between w:val="nil"/>
        </w:pBdr>
        <w:bidi w:val="0"/>
        <w:spacing w:after="0" w:line="240" w:lineRule="auto"/>
        <w:jc w:val="both"/>
        <w:rPr>
          <w:rFonts w:asciiTheme="minorBidi" w:eastAsia="Times New Roman" w:hAnsiTheme="minorBidi" w:cstheme="minorBidi"/>
          <w:sz w:val="24"/>
          <w:szCs w:val="24"/>
        </w:rPr>
      </w:pPr>
    </w:p>
    <w:p w14:paraId="0847B680" w14:textId="28E78226" w:rsidR="000048BB" w:rsidRPr="001D4189" w:rsidRDefault="00DF78D0" w:rsidP="001D4189">
      <w:pPr>
        <w:pStyle w:val="Heading1"/>
        <w:bidi w:val="0"/>
        <w:spacing w:before="0" w:line="240" w:lineRule="auto"/>
        <w:jc w:val="both"/>
        <w:rPr>
          <w:rFonts w:asciiTheme="minorBidi" w:hAnsiTheme="minorBidi" w:cstheme="minorBidi"/>
          <w:b/>
          <w:bCs/>
          <w:iCs/>
          <w:sz w:val="24"/>
          <w:szCs w:val="24"/>
        </w:rPr>
      </w:pPr>
      <w:r w:rsidRPr="001D4189">
        <w:rPr>
          <w:rFonts w:asciiTheme="minorBidi" w:hAnsiTheme="minorBidi" w:cstheme="minorBidi"/>
          <w:b/>
          <w:bCs/>
          <w:iCs/>
          <w:sz w:val="24"/>
          <w:szCs w:val="24"/>
        </w:rPr>
        <w:t>Accompanying Prayers</w:t>
      </w:r>
    </w:p>
    <w:p w14:paraId="32C44FB7" w14:textId="77777777" w:rsidR="00970B05" w:rsidRPr="00C80CBF" w:rsidRDefault="00970B05" w:rsidP="001D4189">
      <w:pPr>
        <w:bidi w:val="0"/>
        <w:spacing w:after="0" w:line="240" w:lineRule="auto"/>
        <w:jc w:val="both"/>
        <w:rPr>
          <w:rFonts w:asciiTheme="minorBidi" w:hAnsiTheme="minorBidi" w:cstheme="minorBidi"/>
          <w:iCs/>
          <w:sz w:val="24"/>
          <w:szCs w:val="24"/>
        </w:rPr>
      </w:pPr>
    </w:p>
    <w:p w14:paraId="1EE4DCFE" w14:textId="63C18D7B" w:rsidR="000048BB" w:rsidRPr="00C80CBF" w:rsidRDefault="004121C9" w:rsidP="001D4189">
      <w:pPr>
        <w:bidi w:val="0"/>
        <w:spacing w:after="0" w:line="240" w:lineRule="auto"/>
        <w:jc w:val="both"/>
        <w:rPr>
          <w:rFonts w:asciiTheme="minorBidi" w:hAnsiTheme="minorBidi" w:cstheme="minorBidi"/>
          <w:iCs/>
          <w:sz w:val="24"/>
          <w:szCs w:val="24"/>
        </w:rPr>
      </w:pPr>
      <w:r w:rsidRPr="00C80CBF">
        <w:rPr>
          <w:rFonts w:asciiTheme="minorBidi" w:hAnsiTheme="minorBidi" w:cstheme="minorBidi"/>
          <w:iCs/>
          <w:sz w:val="24"/>
          <w:szCs w:val="24"/>
        </w:rPr>
        <w:t>Women customarily</w:t>
      </w:r>
      <w:r w:rsidR="005F2EB0" w:rsidRPr="00C80CBF">
        <w:rPr>
          <w:rFonts w:asciiTheme="minorBidi" w:hAnsiTheme="minorBidi" w:cstheme="minorBidi"/>
          <w:iCs/>
          <w:sz w:val="24"/>
          <w:szCs w:val="24"/>
        </w:rPr>
        <w:t xml:space="preserve"> recite individual prayers when separating </w:t>
      </w:r>
      <w:r w:rsidR="005F2EB0" w:rsidRPr="00C80CBF">
        <w:rPr>
          <w:rFonts w:asciiTheme="minorBidi" w:hAnsiTheme="minorBidi" w:cstheme="minorBidi"/>
          <w:i/>
          <w:sz w:val="24"/>
          <w:szCs w:val="24"/>
        </w:rPr>
        <w:t>challa</w:t>
      </w:r>
      <w:r w:rsidR="005F2EB0" w:rsidRPr="00C80CBF">
        <w:rPr>
          <w:rFonts w:asciiTheme="minorBidi" w:hAnsiTheme="minorBidi" w:cstheme="minorBidi"/>
          <w:iCs/>
          <w:sz w:val="24"/>
          <w:szCs w:val="24"/>
        </w:rPr>
        <w:t xml:space="preserve">, immersing in the </w:t>
      </w:r>
      <w:r w:rsidR="005F2EB0" w:rsidRPr="00C80CBF">
        <w:rPr>
          <w:rFonts w:asciiTheme="minorBidi" w:hAnsiTheme="minorBidi" w:cstheme="minorBidi"/>
          <w:i/>
          <w:sz w:val="24"/>
          <w:szCs w:val="24"/>
        </w:rPr>
        <w:t>mikveh</w:t>
      </w:r>
      <w:r w:rsidR="005F2EB0" w:rsidRPr="00C80CBF">
        <w:rPr>
          <w:rFonts w:asciiTheme="minorBidi" w:hAnsiTheme="minorBidi" w:cstheme="minorBidi"/>
          <w:iCs/>
          <w:sz w:val="24"/>
          <w:szCs w:val="24"/>
        </w:rPr>
        <w:t>, and lighting candles.</w:t>
      </w:r>
      <w:r w:rsidR="00ED2F5E" w:rsidRPr="00C80CBF">
        <w:rPr>
          <w:rFonts w:asciiTheme="minorBidi" w:hAnsiTheme="minorBidi" w:cstheme="minorBidi"/>
          <w:iCs/>
          <w:sz w:val="24"/>
          <w:szCs w:val="24"/>
        </w:rPr>
        <w:t xml:space="preserve"> </w:t>
      </w:r>
      <w:r w:rsidR="00FB3A41" w:rsidRPr="00C80CBF">
        <w:rPr>
          <w:rFonts w:asciiTheme="minorBidi" w:hAnsiTheme="minorBidi" w:cstheme="minorBidi"/>
          <w:iCs/>
          <w:sz w:val="24"/>
          <w:szCs w:val="24"/>
        </w:rPr>
        <w:t>In his commentary to the Torah, Rabbeinu Bachya explains the rationale</w:t>
      </w:r>
      <w:r w:rsidR="00170C9C" w:rsidRPr="00C80CBF">
        <w:rPr>
          <w:rFonts w:asciiTheme="minorBidi" w:hAnsiTheme="minorBidi" w:cstheme="minorBidi"/>
          <w:iCs/>
          <w:sz w:val="24"/>
          <w:szCs w:val="24"/>
        </w:rPr>
        <w:t xml:space="preserve"> for this practice</w:t>
      </w:r>
      <w:r w:rsidR="00FB3A41" w:rsidRPr="00C80CBF">
        <w:rPr>
          <w:rFonts w:asciiTheme="minorBidi" w:hAnsiTheme="minorBidi" w:cstheme="minorBidi"/>
          <w:iCs/>
          <w:sz w:val="24"/>
          <w:szCs w:val="24"/>
        </w:rPr>
        <w:t>:</w:t>
      </w:r>
    </w:p>
    <w:p w14:paraId="4FC5DDE4" w14:textId="77777777" w:rsidR="00970B05" w:rsidRPr="00C80CBF" w:rsidRDefault="00970B05" w:rsidP="001D4189">
      <w:pPr>
        <w:bidi w:val="0"/>
        <w:spacing w:after="0" w:line="240" w:lineRule="auto"/>
        <w:jc w:val="both"/>
        <w:rPr>
          <w:rFonts w:asciiTheme="minorBidi" w:hAnsiTheme="minorBidi" w:cstheme="minorBidi"/>
          <w:iCs/>
          <w:sz w:val="24"/>
          <w:szCs w:val="24"/>
        </w:rPr>
      </w:pPr>
    </w:p>
    <w:p w14:paraId="2739D4C1" w14:textId="2BF997C5" w:rsidR="00FB3A41" w:rsidRPr="00C80CBF" w:rsidRDefault="00FB3A41" w:rsidP="001D4189">
      <w:pPr>
        <w:bidi w:val="0"/>
        <w:spacing w:after="0" w:line="240" w:lineRule="auto"/>
        <w:ind w:left="284"/>
        <w:jc w:val="both"/>
        <w:rPr>
          <w:rFonts w:asciiTheme="minorBidi" w:hAnsiTheme="minorBidi" w:cstheme="minorBidi"/>
          <w:iCs/>
          <w:sz w:val="24"/>
          <w:szCs w:val="24"/>
        </w:rPr>
      </w:pPr>
      <w:r w:rsidRPr="00C80CBF">
        <w:rPr>
          <w:rFonts w:asciiTheme="minorBidi" w:hAnsiTheme="minorBidi" w:cstheme="minorBidi"/>
          <w:iCs/>
          <w:sz w:val="24"/>
          <w:szCs w:val="24"/>
          <w:u w:val="single"/>
        </w:rPr>
        <w:t>Rabbeinu Bachya</w:t>
      </w:r>
      <w:r w:rsidR="00210417">
        <w:rPr>
          <w:rFonts w:asciiTheme="minorBidi" w:hAnsiTheme="minorBidi" w:cstheme="minorBidi"/>
          <w:iCs/>
          <w:sz w:val="24"/>
          <w:szCs w:val="24"/>
          <w:u w:val="single"/>
        </w:rPr>
        <w:t>,</w:t>
      </w:r>
      <w:r w:rsidRPr="00C80CBF">
        <w:rPr>
          <w:rFonts w:asciiTheme="minorBidi" w:hAnsiTheme="minorBidi" w:cstheme="minorBidi"/>
          <w:iCs/>
          <w:sz w:val="24"/>
          <w:szCs w:val="24"/>
          <w:u w:val="single"/>
        </w:rPr>
        <w:t xml:space="preserve"> Shemot 19</w:t>
      </w:r>
      <w:r w:rsidR="00970B05" w:rsidRPr="00C80CBF">
        <w:rPr>
          <w:rFonts w:asciiTheme="minorBidi" w:hAnsiTheme="minorBidi" w:cstheme="minorBidi"/>
          <w:iCs/>
          <w:sz w:val="24"/>
          <w:szCs w:val="24"/>
        </w:rPr>
        <w:t xml:space="preserve"> </w:t>
      </w:r>
      <w:r w:rsidRPr="00C80CBF">
        <w:rPr>
          <w:rFonts w:asciiTheme="minorBidi" w:hAnsiTheme="minorBidi" w:cstheme="minorBidi"/>
          <w:iCs/>
          <w:sz w:val="24"/>
          <w:szCs w:val="24"/>
        </w:rPr>
        <w:t>It is fitting for a woman to pray to God</w:t>
      </w:r>
      <w:r w:rsidR="003440C3" w:rsidRPr="00C80CBF">
        <w:rPr>
          <w:rFonts w:asciiTheme="minorBidi" w:hAnsiTheme="minorBidi" w:cstheme="minorBidi"/>
          <w:iCs/>
          <w:sz w:val="24"/>
          <w:szCs w:val="24"/>
        </w:rPr>
        <w:t>,</w:t>
      </w:r>
      <w:r w:rsidRPr="00C80CBF">
        <w:rPr>
          <w:rFonts w:asciiTheme="minorBidi" w:hAnsiTheme="minorBidi" w:cstheme="minorBidi"/>
          <w:iCs/>
          <w:sz w:val="24"/>
          <w:szCs w:val="24"/>
        </w:rPr>
        <w:t xml:space="preserve"> may He be blessed</w:t>
      </w:r>
      <w:r w:rsidR="003440C3" w:rsidRPr="00C80CBF">
        <w:rPr>
          <w:rFonts w:asciiTheme="minorBidi" w:hAnsiTheme="minorBidi" w:cstheme="minorBidi"/>
          <w:iCs/>
          <w:sz w:val="24"/>
          <w:szCs w:val="24"/>
        </w:rPr>
        <w:t>,</w:t>
      </w:r>
      <w:r w:rsidRPr="00C80CBF">
        <w:rPr>
          <w:rFonts w:asciiTheme="minorBidi" w:hAnsiTheme="minorBidi" w:cstheme="minorBidi"/>
          <w:iCs/>
          <w:sz w:val="24"/>
          <w:szCs w:val="24"/>
        </w:rPr>
        <w:t xml:space="preserve"> at the time of lighting the Shabbat candle</w:t>
      </w:r>
      <w:r w:rsidR="0090599F" w:rsidRPr="00C80CBF">
        <w:rPr>
          <w:rFonts w:asciiTheme="minorBidi" w:hAnsiTheme="minorBidi" w:cstheme="minorBidi"/>
          <w:iCs/>
          <w:sz w:val="24"/>
          <w:szCs w:val="24"/>
        </w:rPr>
        <w:t xml:space="preserve"> </w:t>
      </w:r>
      <w:r w:rsidR="003F06E9" w:rsidRPr="00C80CBF">
        <w:rPr>
          <w:rFonts w:asciiTheme="minorBidi" w:hAnsiTheme="minorBidi" w:cstheme="minorBidi"/>
          <w:iCs/>
          <w:sz w:val="24"/>
          <w:szCs w:val="24"/>
        </w:rPr>
        <w:t>–</w:t>
      </w:r>
      <w:r w:rsidRPr="00C80CBF">
        <w:rPr>
          <w:rFonts w:asciiTheme="minorBidi" w:hAnsiTheme="minorBidi" w:cstheme="minorBidi"/>
          <w:iCs/>
          <w:sz w:val="24"/>
          <w:szCs w:val="24"/>
        </w:rPr>
        <w:t xml:space="preserve"> </w:t>
      </w:r>
      <w:r w:rsidR="007B74C9" w:rsidRPr="00C80CBF">
        <w:rPr>
          <w:rFonts w:asciiTheme="minorBidi" w:hAnsiTheme="minorBidi" w:cstheme="minorBidi"/>
          <w:iCs/>
          <w:sz w:val="24"/>
          <w:szCs w:val="24"/>
        </w:rPr>
        <w:t>which</w:t>
      </w:r>
      <w:r w:rsidRPr="00C80CBF">
        <w:rPr>
          <w:rFonts w:asciiTheme="minorBidi" w:hAnsiTheme="minorBidi" w:cstheme="minorBidi"/>
          <w:iCs/>
          <w:sz w:val="24"/>
          <w:szCs w:val="24"/>
        </w:rPr>
        <w:t xml:space="preserve"> is a </w:t>
      </w:r>
      <w:r w:rsidR="001A625B" w:rsidRPr="00C80CBF">
        <w:rPr>
          <w:rFonts w:asciiTheme="minorBidi" w:hAnsiTheme="minorBidi" w:cstheme="minorBidi"/>
          <w:iCs/>
          <w:sz w:val="24"/>
          <w:szCs w:val="24"/>
        </w:rPr>
        <w:t>mitzva</w:t>
      </w:r>
      <w:r w:rsidR="00CC1527" w:rsidRPr="00C80CBF">
        <w:rPr>
          <w:rFonts w:asciiTheme="minorBidi" w:hAnsiTheme="minorBidi" w:cstheme="minorBidi"/>
          <w:iCs/>
          <w:sz w:val="24"/>
          <w:szCs w:val="24"/>
        </w:rPr>
        <w:t xml:space="preserve"> </w:t>
      </w:r>
      <w:r w:rsidR="007B74C9" w:rsidRPr="00C80CBF">
        <w:rPr>
          <w:rFonts w:asciiTheme="minorBidi" w:hAnsiTheme="minorBidi" w:cstheme="minorBidi"/>
          <w:iCs/>
          <w:sz w:val="24"/>
          <w:szCs w:val="24"/>
        </w:rPr>
        <w:t>incumbent upon</w:t>
      </w:r>
      <w:r w:rsidRPr="00C80CBF">
        <w:rPr>
          <w:rFonts w:asciiTheme="minorBidi" w:hAnsiTheme="minorBidi" w:cstheme="minorBidi"/>
          <w:iCs/>
          <w:sz w:val="24"/>
          <w:szCs w:val="24"/>
        </w:rPr>
        <w:t xml:space="preserve"> her</w:t>
      </w:r>
      <w:r w:rsidR="0090599F" w:rsidRPr="00C80CBF">
        <w:rPr>
          <w:rFonts w:asciiTheme="minorBidi" w:hAnsiTheme="minorBidi" w:cstheme="minorBidi"/>
          <w:iCs/>
          <w:sz w:val="24"/>
          <w:szCs w:val="24"/>
        </w:rPr>
        <w:t xml:space="preserve"> </w:t>
      </w:r>
      <w:r w:rsidR="00210417">
        <w:rPr>
          <w:rFonts w:asciiTheme="minorBidi" w:hAnsiTheme="minorBidi" w:cstheme="minorBidi"/>
          <w:iCs/>
          <w:sz w:val="24"/>
          <w:szCs w:val="24"/>
        </w:rPr>
        <w:t>–</w:t>
      </w:r>
      <w:r w:rsidR="003F06E9" w:rsidRPr="00C80CBF">
        <w:rPr>
          <w:rFonts w:asciiTheme="minorBidi" w:hAnsiTheme="minorBidi" w:cstheme="minorBidi"/>
          <w:iCs/>
          <w:sz w:val="24"/>
          <w:szCs w:val="24"/>
        </w:rPr>
        <w:t xml:space="preserve"> </w:t>
      </w:r>
      <w:r w:rsidRPr="00C80CBF">
        <w:rPr>
          <w:rFonts w:asciiTheme="minorBidi" w:hAnsiTheme="minorBidi" w:cstheme="minorBidi"/>
          <w:iCs/>
          <w:sz w:val="24"/>
          <w:szCs w:val="24"/>
        </w:rPr>
        <w:t xml:space="preserve">that God give her descendants </w:t>
      </w:r>
      <w:r w:rsidR="007B74C9" w:rsidRPr="00C80CBF">
        <w:rPr>
          <w:rFonts w:asciiTheme="minorBidi" w:hAnsiTheme="minorBidi" w:cstheme="minorBidi"/>
          <w:iCs/>
          <w:sz w:val="24"/>
          <w:szCs w:val="24"/>
        </w:rPr>
        <w:t>who shine with the light of</w:t>
      </w:r>
      <w:r w:rsidRPr="00C80CBF">
        <w:rPr>
          <w:rFonts w:asciiTheme="minorBidi" w:hAnsiTheme="minorBidi" w:cstheme="minorBidi"/>
          <w:iCs/>
          <w:sz w:val="24"/>
          <w:szCs w:val="24"/>
        </w:rPr>
        <w:t xml:space="preserve"> Torah, for prayer is more heard at the time of performing a </w:t>
      </w:r>
      <w:r w:rsidR="00DF78D0" w:rsidRPr="00C80CBF">
        <w:rPr>
          <w:rFonts w:asciiTheme="minorBidi" w:hAnsiTheme="minorBidi" w:cstheme="minorBidi"/>
          <w:iCs/>
          <w:sz w:val="24"/>
          <w:szCs w:val="24"/>
        </w:rPr>
        <w:t>mitzva</w:t>
      </w:r>
      <w:r w:rsidRPr="00C80CBF">
        <w:rPr>
          <w:rFonts w:asciiTheme="minorBidi" w:hAnsiTheme="minorBidi" w:cstheme="minorBidi"/>
          <w:iCs/>
          <w:sz w:val="24"/>
          <w:szCs w:val="24"/>
        </w:rPr>
        <w:t>.</w:t>
      </w:r>
    </w:p>
    <w:p w14:paraId="74DE42F3" w14:textId="77777777" w:rsidR="00970B05" w:rsidRPr="00C80CBF" w:rsidRDefault="00970B05" w:rsidP="001D4189">
      <w:pPr>
        <w:bidi w:val="0"/>
        <w:spacing w:after="0" w:line="240" w:lineRule="auto"/>
        <w:jc w:val="both"/>
        <w:rPr>
          <w:rFonts w:asciiTheme="minorBidi" w:hAnsiTheme="minorBidi" w:cstheme="minorBidi"/>
          <w:iCs/>
          <w:sz w:val="24"/>
          <w:szCs w:val="24"/>
        </w:rPr>
      </w:pPr>
    </w:p>
    <w:p w14:paraId="4139ECD6" w14:textId="3557366B" w:rsidR="007A6E27" w:rsidRPr="00C80CBF" w:rsidRDefault="007A6E27" w:rsidP="001D4189">
      <w:pPr>
        <w:bidi w:val="0"/>
        <w:spacing w:after="0" w:line="240" w:lineRule="auto"/>
        <w:jc w:val="both"/>
        <w:rPr>
          <w:rFonts w:asciiTheme="minorBidi" w:hAnsiTheme="minorBidi" w:cstheme="minorBidi"/>
          <w:iCs/>
          <w:sz w:val="24"/>
          <w:szCs w:val="24"/>
        </w:rPr>
      </w:pPr>
      <w:r w:rsidRPr="00C80CBF">
        <w:rPr>
          <w:rFonts w:asciiTheme="minorBidi" w:hAnsiTheme="minorBidi" w:cstheme="minorBidi"/>
          <w:iCs/>
          <w:sz w:val="24"/>
          <w:szCs w:val="24"/>
        </w:rPr>
        <w:t xml:space="preserve">Rabbeinu Bachya teaches us to pray for things that matter to us specifically "at the time of performing a mitzva." The merit we receive from performing the mitzva may help God hear our prayer. </w:t>
      </w:r>
    </w:p>
    <w:p w14:paraId="0DBB5D4A" w14:textId="77777777" w:rsidR="00970B05" w:rsidRPr="00C80CBF" w:rsidRDefault="00970B05" w:rsidP="001D4189">
      <w:pPr>
        <w:bidi w:val="0"/>
        <w:spacing w:after="0" w:line="240" w:lineRule="auto"/>
        <w:jc w:val="both"/>
        <w:rPr>
          <w:rFonts w:asciiTheme="minorBidi" w:hAnsiTheme="minorBidi" w:cstheme="minorBidi"/>
          <w:iCs/>
          <w:sz w:val="24"/>
          <w:szCs w:val="24"/>
        </w:rPr>
      </w:pPr>
    </w:p>
    <w:p w14:paraId="1BB6DA2B" w14:textId="4C660DE9" w:rsidR="007A6E27" w:rsidRPr="00C80CBF" w:rsidRDefault="007A6E27" w:rsidP="001D4189">
      <w:pPr>
        <w:bidi w:val="0"/>
        <w:spacing w:after="0" w:line="240" w:lineRule="auto"/>
        <w:jc w:val="both"/>
        <w:rPr>
          <w:rFonts w:asciiTheme="minorBidi" w:hAnsiTheme="minorBidi" w:cstheme="minorBidi"/>
          <w:iCs/>
          <w:sz w:val="24"/>
          <w:szCs w:val="24"/>
        </w:rPr>
      </w:pPr>
      <w:r w:rsidRPr="00C80CBF">
        <w:rPr>
          <w:rFonts w:asciiTheme="minorBidi" w:hAnsiTheme="minorBidi" w:cstheme="minorBidi"/>
          <w:iCs/>
          <w:sz w:val="24"/>
          <w:szCs w:val="24"/>
        </w:rPr>
        <w:t xml:space="preserve">Earlier we </w:t>
      </w:r>
      <w:r w:rsidR="009F6828" w:rsidRPr="00C80CBF">
        <w:rPr>
          <w:rFonts w:asciiTheme="minorBidi" w:hAnsiTheme="minorBidi" w:cstheme="minorBidi"/>
          <w:iCs/>
          <w:sz w:val="24"/>
          <w:szCs w:val="24"/>
        </w:rPr>
        <w:t>referred to</w:t>
      </w:r>
      <w:r w:rsidRPr="00C80CBF">
        <w:rPr>
          <w:rFonts w:asciiTheme="minorBidi" w:hAnsiTheme="minorBidi" w:cstheme="minorBidi"/>
          <w:iCs/>
          <w:sz w:val="24"/>
          <w:szCs w:val="24"/>
        </w:rPr>
        <w:t xml:space="preserve"> the Talmudic tradition that scholarly children come as reward for care with lighting Shabbat candles. For this reason, Rabbeinu Bachya encourages women to pray for "descendants who shine with the light of Torah" at </w:t>
      </w:r>
      <w:r w:rsidR="003F06E9" w:rsidRPr="00C80CBF">
        <w:rPr>
          <w:rFonts w:asciiTheme="minorBidi" w:hAnsiTheme="minorBidi" w:cstheme="minorBidi"/>
          <w:iCs/>
          <w:sz w:val="24"/>
          <w:szCs w:val="24"/>
        </w:rPr>
        <w:lastRenderedPageBreak/>
        <w:t>candle-</w:t>
      </w:r>
      <w:r w:rsidRPr="00C80CBF">
        <w:rPr>
          <w:rFonts w:asciiTheme="minorBidi" w:hAnsiTheme="minorBidi" w:cstheme="minorBidi"/>
          <w:iCs/>
          <w:sz w:val="24"/>
          <w:szCs w:val="24"/>
        </w:rPr>
        <w:t xml:space="preserve">lighting. </w:t>
      </w:r>
      <w:r w:rsidR="00807B60" w:rsidRPr="00C80CBF">
        <w:rPr>
          <w:rFonts w:asciiTheme="minorBidi" w:hAnsiTheme="minorBidi" w:cstheme="minorBidi"/>
          <w:iCs/>
          <w:sz w:val="24"/>
          <w:szCs w:val="24"/>
        </w:rPr>
        <w:t xml:space="preserve">Many mothers </w:t>
      </w:r>
      <w:r w:rsidRPr="00C80CBF">
        <w:rPr>
          <w:rFonts w:asciiTheme="minorBidi" w:hAnsiTheme="minorBidi" w:cstheme="minorBidi"/>
          <w:iCs/>
          <w:sz w:val="24"/>
          <w:szCs w:val="24"/>
        </w:rPr>
        <w:t xml:space="preserve">do </w:t>
      </w:r>
      <w:r w:rsidR="00402841" w:rsidRPr="00C80CBF">
        <w:rPr>
          <w:rFonts w:asciiTheme="minorBidi" w:hAnsiTheme="minorBidi" w:cstheme="minorBidi"/>
          <w:iCs/>
          <w:sz w:val="24"/>
          <w:szCs w:val="24"/>
        </w:rPr>
        <w:t xml:space="preserve">in fact </w:t>
      </w:r>
      <w:r w:rsidRPr="00C80CBF">
        <w:rPr>
          <w:rFonts w:asciiTheme="minorBidi" w:hAnsiTheme="minorBidi" w:cstheme="minorBidi"/>
          <w:iCs/>
          <w:sz w:val="24"/>
          <w:szCs w:val="24"/>
        </w:rPr>
        <w:t xml:space="preserve">pray then for their children, but there is no obligation to do so.  </w:t>
      </w:r>
    </w:p>
    <w:p w14:paraId="67F6A0D8" w14:textId="77777777" w:rsidR="00970B05" w:rsidRPr="00C80CBF" w:rsidRDefault="00970B05" w:rsidP="001D4189">
      <w:pPr>
        <w:bidi w:val="0"/>
        <w:spacing w:after="0" w:line="240" w:lineRule="auto"/>
        <w:jc w:val="both"/>
        <w:rPr>
          <w:rFonts w:asciiTheme="minorBidi" w:hAnsiTheme="minorBidi" w:cstheme="minorBidi"/>
          <w:iCs/>
          <w:sz w:val="24"/>
          <w:szCs w:val="24"/>
        </w:rPr>
      </w:pPr>
    </w:p>
    <w:p w14:paraId="787CF705" w14:textId="3FA1DE07" w:rsidR="009F6828" w:rsidRPr="00C80CBF" w:rsidRDefault="007A6E27" w:rsidP="001D4189">
      <w:pPr>
        <w:bidi w:val="0"/>
        <w:spacing w:after="0" w:line="240" w:lineRule="auto"/>
        <w:jc w:val="both"/>
        <w:rPr>
          <w:rFonts w:asciiTheme="minorBidi" w:hAnsiTheme="minorBidi" w:cstheme="minorBidi"/>
          <w:iCs/>
          <w:sz w:val="24"/>
          <w:szCs w:val="24"/>
        </w:rPr>
      </w:pPr>
      <w:r w:rsidRPr="00C80CBF">
        <w:rPr>
          <w:rFonts w:asciiTheme="minorBidi" w:hAnsiTheme="minorBidi" w:cstheme="minorBidi"/>
          <w:iCs/>
          <w:sz w:val="24"/>
          <w:szCs w:val="24"/>
        </w:rPr>
        <w:t>Each individual is free to</w:t>
      </w:r>
      <w:r w:rsidR="00807B60" w:rsidRPr="00C80CBF">
        <w:rPr>
          <w:rFonts w:asciiTheme="minorBidi" w:hAnsiTheme="minorBidi" w:cstheme="minorBidi"/>
          <w:iCs/>
          <w:sz w:val="24"/>
          <w:szCs w:val="24"/>
        </w:rPr>
        <w:t xml:space="preserve"> decide what to pray for </w:t>
      </w:r>
      <w:r w:rsidRPr="00C80CBF">
        <w:rPr>
          <w:rFonts w:asciiTheme="minorBidi" w:hAnsiTheme="minorBidi" w:cstheme="minorBidi"/>
          <w:iCs/>
          <w:sz w:val="24"/>
          <w:szCs w:val="24"/>
        </w:rPr>
        <w:t>when</w:t>
      </w:r>
      <w:r w:rsidR="00807B60" w:rsidRPr="00C80CBF">
        <w:rPr>
          <w:rFonts w:asciiTheme="minorBidi" w:hAnsiTheme="minorBidi" w:cstheme="minorBidi"/>
          <w:iCs/>
          <w:sz w:val="24"/>
          <w:szCs w:val="24"/>
        </w:rPr>
        <w:t xml:space="preserve"> she </w:t>
      </w:r>
      <w:r w:rsidRPr="00C80CBF">
        <w:rPr>
          <w:rFonts w:asciiTheme="minorBidi" w:hAnsiTheme="minorBidi" w:cstheme="minorBidi"/>
          <w:iCs/>
          <w:sz w:val="24"/>
          <w:szCs w:val="24"/>
        </w:rPr>
        <w:t xml:space="preserve">(or he) </w:t>
      </w:r>
      <w:r w:rsidR="00807B60" w:rsidRPr="00C80CBF">
        <w:rPr>
          <w:rFonts w:asciiTheme="minorBidi" w:hAnsiTheme="minorBidi" w:cstheme="minorBidi"/>
          <w:iCs/>
          <w:sz w:val="24"/>
          <w:szCs w:val="24"/>
        </w:rPr>
        <w:t>lights candles</w:t>
      </w:r>
      <w:r w:rsidRPr="00C80CBF">
        <w:rPr>
          <w:rFonts w:asciiTheme="minorBidi" w:hAnsiTheme="minorBidi" w:cstheme="minorBidi"/>
          <w:iCs/>
          <w:sz w:val="24"/>
          <w:szCs w:val="24"/>
        </w:rPr>
        <w:t xml:space="preserve"> or separates </w:t>
      </w:r>
      <w:r w:rsidRPr="00C80CBF">
        <w:rPr>
          <w:rFonts w:asciiTheme="minorBidi" w:hAnsiTheme="minorBidi" w:cstheme="minorBidi"/>
          <w:i/>
          <w:sz w:val="24"/>
          <w:szCs w:val="24"/>
        </w:rPr>
        <w:t>challa</w:t>
      </w:r>
      <w:r w:rsidR="00807B60" w:rsidRPr="00C80CBF">
        <w:rPr>
          <w:rFonts w:asciiTheme="minorBidi" w:hAnsiTheme="minorBidi" w:cstheme="minorBidi"/>
          <w:iCs/>
          <w:sz w:val="24"/>
          <w:szCs w:val="24"/>
        </w:rPr>
        <w:t xml:space="preserve">. </w:t>
      </w:r>
      <w:r w:rsidR="00E90714" w:rsidRPr="00C80CBF">
        <w:rPr>
          <w:rFonts w:asciiTheme="minorBidi" w:hAnsiTheme="minorBidi" w:cstheme="minorBidi"/>
          <w:iCs/>
          <w:sz w:val="24"/>
          <w:szCs w:val="24"/>
        </w:rPr>
        <w:t>Rav Yeshaya Horowitz (</w:t>
      </w:r>
      <w:r w:rsidR="00465D3F" w:rsidRPr="00C80CBF">
        <w:rPr>
          <w:rFonts w:asciiTheme="minorBidi" w:hAnsiTheme="minorBidi" w:cstheme="minorBidi"/>
          <w:iCs/>
          <w:sz w:val="24"/>
          <w:szCs w:val="24"/>
        </w:rPr>
        <w:t>Shelah</w:t>
      </w:r>
      <w:r w:rsidR="00E90714" w:rsidRPr="00C80CBF">
        <w:rPr>
          <w:rFonts w:asciiTheme="minorBidi" w:hAnsiTheme="minorBidi" w:cstheme="minorBidi"/>
          <w:iCs/>
          <w:sz w:val="24"/>
          <w:szCs w:val="24"/>
        </w:rPr>
        <w:t>, late sixteenth to early seventeenth century Europe and Eretz Yisrael)</w:t>
      </w:r>
      <w:r w:rsidR="00FB3A41" w:rsidRPr="00C80CBF">
        <w:rPr>
          <w:rFonts w:asciiTheme="minorBidi" w:hAnsiTheme="minorBidi" w:cstheme="minorBidi"/>
          <w:iCs/>
          <w:sz w:val="24"/>
          <w:szCs w:val="24"/>
        </w:rPr>
        <w:t xml:space="preserve"> suggests reciting the story and prayer of Chana, from the beginning of </w:t>
      </w:r>
      <w:r w:rsidR="00FB3A41" w:rsidRPr="00C80CBF">
        <w:rPr>
          <w:rFonts w:asciiTheme="minorBidi" w:hAnsiTheme="minorBidi" w:cstheme="minorBidi"/>
          <w:i/>
          <w:sz w:val="24"/>
          <w:szCs w:val="24"/>
        </w:rPr>
        <w:t>Sefer Shemuel</w:t>
      </w:r>
      <w:r w:rsidR="0090599F" w:rsidRPr="00C80CBF">
        <w:rPr>
          <w:rFonts w:asciiTheme="minorBidi" w:hAnsiTheme="minorBidi" w:cstheme="minorBidi"/>
          <w:iCs/>
          <w:sz w:val="24"/>
          <w:szCs w:val="24"/>
        </w:rPr>
        <w:t xml:space="preserve"> I</w:t>
      </w:r>
      <w:r w:rsidR="00FB3A41" w:rsidRPr="00C80CBF">
        <w:rPr>
          <w:rFonts w:asciiTheme="minorBidi" w:hAnsiTheme="minorBidi" w:cstheme="minorBidi"/>
          <w:iCs/>
          <w:sz w:val="24"/>
          <w:szCs w:val="24"/>
        </w:rPr>
        <w:t xml:space="preserve"> </w:t>
      </w:r>
      <w:r w:rsidR="00AE2D3A" w:rsidRPr="00C80CBF">
        <w:rPr>
          <w:rFonts w:asciiTheme="minorBidi" w:hAnsiTheme="minorBidi" w:cstheme="minorBidi"/>
          <w:iCs/>
          <w:sz w:val="24"/>
          <w:szCs w:val="24"/>
        </w:rPr>
        <w:t xml:space="preserve">until </w:t>
      </w:r>
      <w:r w:rsidR="00FB3A41" w:rsidRPr="00C80CBF">
        <w:rPr>
          <w:rFonts w:asciiTheme="minorBidi" w:hAnsiTheme="minorBidi" w:cstheme="minorBidi"/>
          <w:iCs/>
          <w:sz w:val="24"/>
          <w:szCs w:val="24"/>
        </w:rPr>
        <w:t>2:10.</w:t>
      </w:r>
      <w:r w:rsidR="00FB3A41" w:rsidRPr="00C80CBF">
        <w:rPr>
          <w:rStyle w:val="FootnoteReference"/>
          <w:rFonts w:asciiTheme="minorBidi" w:hAnsiTheme="minorBidi" w:cstheme="minorBidi"/>
          <w:iCs/>
          <w:sz w:val="24"/>
          <w:szCs w:val="24"/>
        </w:rPr>
        <w:footnoteReference w:id="21"/>
      </w:r>
      <w:r w:rsidR="00FB3A41" w:rsidRPr="00C80CBF">
        <w:rPr>
          <w:rFonts w:asciiTheme="minorBidi" w:hAnsiTheme="minorBidi" w:cstheme="minorBidi"/>
          <w:iCs/>
          <w:sz w:val="24"/>
          <w:szCs w:val="24"/>
        </w:rPr>
        <w:t xml:space="preserve"> Chana's narrative </w:t>
      </w:r>
      <w:r w:rsidR="00402841" w:rsidRPr="00C80CBF">
        <w:rPr>
          <w:rFonts w:asciiTheme="minorBidi" w:hAnsiTheme="minorBidi" w:cstheme="minorBidi"/>
          <w:iCs/>
          <w:sz w:val="24"/>
          <w:szCs w:val="24"/>
        </w:rPr>
        <w:t>begins</w:t>
      </w:r>
      <w:r w:rsidR="00FB3A41" w:rsidRPr="00C80CBF">
        <w:rPr>
          <w:rFonts w:asciiTheme="minorBidi" w:hAnsiTheme="minorBidi" w:cstheme="minorBidi"/>
          <w:iCs/>
          <w:sz w:val="24"/>
          <w:szCs w:val="24"/>
        </w:rPr>
        <w:t xml:space="preserve"> </w:t>
      </w:r>
      <w:r w:rsidR="00402841" w:rsidRPr="00C80CBF">
        <w:rPr>
          <w:rFonts w:asciiTheme="minorBidi" w:hAnsiTheme="minorBidi" w:cstheme="minorBidi"/>
          <w:iCs/>
          <w:sz w:val="24"/>
          <w:szCs w:val="24"/>
        </w:rPr>
        <w:t xml:space="preserve">with </w:t>
      </w:r>
      <w:r w:rsidR="00FB3A41" w:rsidRPr="00C80CBF">
        <w:rPr>
          <w:rFonts w:asciiTheme="minorBidi" w:hAnsiTheme="minorBidi" w:cstheme="minorBidi"/>
          <w:iCs/>
          <w:sz w:val="24"/>
          <w:szCs w:val="24"/>
        </w:rPr>
        <w:t>the story of Shmuel's conception</w:t>
      </w:r>
      <w:r w:rsidR="00AE2D3A" w:rsidRPr="00C80CBF">
        <w:rPr>
          <w:rFonts w:asciiTheme="minorBidi" w:hAnsiTheme="minorBidi" w:cstheme="minorBidi"/>
          <w:iCs/>
          <w:sz w:val="24"/>
          <w:szCs w:val="24"/>
        </w:rPr>
        <w:t xml:space="preserve"> and birth</w:t>
      </w:r>
      <w:r w:rsidR="00FB3A41" w:rsidRPr="00C80CBF">
        <w:rPr>
          <w:rFonts w:asciiTheme="minorBidi" w:hAnsiTheme="minorBidi" w:cstheme="minorBidi"/>
          <w:iCs/>
          <w:sz w:val="24"/>
          <w:szCs w:val="24"/>
        </w:rPr>
        <w:t>, b</w:t>
      </w:r>
      <w:r w:rsidR="00402841" w:rsidRPr="00C80CBF">
        <w:rPr>
          <w:rFonts w:asciiTheme="minorBidi" w:hAnsiTheme="minorBidi" w:cstheme="minorBidi"/>
          <w:iCs/>
          <w:sz w:val="24"/>
          <w:szCs w:val="24"/>
        </w:rPr>
        <w:t>ut her prayer</w:t>
      </w:r>
      <w:r w:rsidR="00CC1527" w:rsidRPr="00C80CBF">
        <w:rPr>
          <w:rFonts w:asciiTheme="minorBidi" w:hAnsiTheme="minorBidi" w:cstheme="minorBidi"/>
          <w:iCs/>
          <w:sz w:val="24"/>
          <w:szCs w:val="24"/>
        </w:rPr>
        <w:t xml:space="preserve"> conveys </w:t>
      </w:r>
      <w:r w:rsidR="00FB3A41" w:rsidRPr="00C80CBF">
        <w:rPr>
          <w:rFonts w:asciiTheme="minorBidi" w:hAnsiTheme="minorBidi" w:cstheme="minorBidi"/>
          <w:iCs/>
          <w:sz w:val="24"/>
          <w:szCs w:val="24"/>
        </w:rPr>
        <w:t>a larger message about God's redemptive power in our lives.</w:t>
      </w:r>
      <w:r w:rsidR="00245E87" w:rsidRPr="00C80CBF">
        <w:rPr>
          <w:rFonts w:asciiTheme="minorBidi" w:hAnsiTheme="minorBidi" w:cstheme="minorBidi"/>
          <w:iCs/>
          <w:sz w:val="24"/>
          <w:szCs w:val="24"/>
        </w:rPr>
        <w:t xml:space="preserve"> </w:t>
      </w:r>
    </w:p>
    <w:p w14:paraId="7B856AD0" w14:textId="77777777" w:rsidR="00970B05" w:rsidRPr="00C80CBF" w:rsidRDefault="00970B05" w:rsidP="001D4189">
      <w:pPr>
        <w:bidi w:val="0"/>
        <w:spacing w:after="0" w:line="240" w:lineRule="auto"/>
        <w:jc w:val="both"/>
        <w:rPr>
          <w:rFonts w:asciiTheme="minorBidi" w:hAnsiTheme="minorBidi" w:cstheme="minorBidi"/>
          <w:iCs/>
          <w:sz w:val="24"/>
          <w:szCs w:val="24"/>
        </w:rPr>
      </w:pPr>
    </w:p>
    <w:p w14:paraId="24098535" w14:textId="304564BF" w:rsidR="00970B05" w:rsidRPr="00C80CBF" w:rsidRDefault="004B0D45" w:rsidP="001D4189">
      <w:pPr>
        <w:bidi w:val="0"/>
        <w:spacing w:after="0" w:line="240" w:lineRule="auto"/>
        <w:jc w:val="both"/>
        <w:rPr>
          <w:rFonts w:asciiTheme="minorBidi" w:eastAsia="Times New Roman" w:hAnsiTheme="minorBidi" w:cstheme="minorBidi"/>
          <w:i/>
          <w:iCs/>
          <w:sz w:val="24"/>
          <w:szCs w:val="24"/>
        </w:rPr>
      </w:pPr>
      <w:r w:rsidRPr="00C80CBF">
        <w:rPr>
          <w:rFonts w:asciiTheme="minorBidi" w:hAnsiTheme="minorBidi" w:cstheme="minorBidi"/>
          <w:iCs/>
          <w:sz w:val="24"/>
          <w:szCs w:val="24"/>
        </w:rPr>
        <w:t xml:space="preserve">A woman separating </w:t>
      </w:r>
      <w:r w:rsidRPr="00C80CBF">
        <w:rPr>
          <w:rFonts w:asciiTheme="minorBidi" w:hAnsiTheme="minorBidi" w:cstheme="minorBidi"/>
          <w:i/>
          <w:sz w:val="24"/>
          <w:szCs w:val="24"/>
        </w:rPr>
        <w:t>challa</w:t>
      </w:r>
      <w:r w:rsidRPr="00C80CBF">
        <w:rPr>
          <w:rFonts w:asciiTheme="minorBidi" w:hAnsiTheme="minorBidi" w:cstheme="minorBidi"/>
          <w:iCs/>
          <w:sz w:val="24"/>
          <w:szCs w:val="24"/>
        </w:rPr>
        <w:t xml:space="preserve">, immersing in the </w:t>
      </w:r>
      <w:r w:rsidRPr="00C80CBF">
        <w:rPr>
          <w:rFonts w:asciiTheme="minorBidi" w:hAnsiTheme="minorBidi" w:cstheme="minorBidi"/>
          <w:i/>
          <w:sz w:val="24"/>
          <w:szCs w:val="24"/>
        </w:rPr>
        <w:t>mikveh</w:t>
      </w:r>
      <w:r w:rsidRPr="00C80CBF">
        <w:rPr>
          <w:rFonts w:asciiTheme="minorBidi" w:hAnsiTheme="minorBidi" w:cstheme="minorBidi"/>
          <w:iCs/>
          <w:sz w:val="24"/>
          <w:szCs w:val="24"/>
        </w:rPr>
        <w:t xml:space="preserve">, or lighting candles can pray for whatever redemption she seeks. </w:t>
      </w:r>
      <w:r w:rsidR="00623734" w:rsidRPr="00C80CBF">
        <w:rPr>
          <w:rFonts w:asciiTheme="minorBidi" w:hAnsiTheme="minorBidi" w:cstheme="minorBidi"/>
          <w:iCs/>
          <w:sz w:val="24"/>
          <w:szCs w:val="24"/>
        </w:rPr>
        <w:t xml:space="preserve">The combination of </w:t>
      </w:r>
      <w:r w:rsidR="00C16150" w:rsidRPr="00C80CBF">
        <w:rPr>
          <w:rFonts w:asciiTheme="minorBidi" w:hAnsiTheme="minorBidi" w:cstheme="minorBidi"/>
          <w:iCs/>
          <w:sz w:val="24"/>
          <w:szCs w:val="24"/>
        </w:rPr>
        <w:t>prayer</w:t>
      </w:r>
      <w:r w:rsidR="00623734" w:rsidRPr="00C80CBF">
        <w:rPr>
          <w:rFonts w:asciiTheme="minorBidi" w:hAnsiTheme="minorBidi" w:cstheme="minorBidi"/>
          <w:iCs/>
          <w:sz w:val="24"/>
          <w:szCs w:val="24"/>
        </w:rPr>
        <w:t xml:space="preserve"> and</w:t>
      </w:r>
      <w:r w:rsidR="00C16150" w:rsidRPr="00C80CBF">
        <w:rPr>
          <w:rFonts w:asciiTheme="minorBidi" w:hAnsiTheme="minorBidi" w:cstheme="minorBidi"/>
          <w:iCs/>
          <w:sz w:val="24"/>
          <w:szCs w:val="24"/>
        </w:rPr>
        <w:t xml:space="preserve"> the three </w:t>
      </w:r>
      <w:r w:rsidR="00C16150" w:rsidRPr="00C80CBF">
        <w:rPr>
          <w:rFonts w:asciiTheme="minorBidi" w:hAnsiTheme="minorBidi" w:cstheme="minorBidi"/>
          <w:i/>
          <w:sz w:val="24"/>
          <w:szCs w:val="24"/>
        </w:rPr>
        <w:t>mitzvot</w:t>
      </w:r>
      <w:r w:rsidR="00C16150" w:rsidRPr="00C80CBF">
        <w:rPr>
          <w:rFonts w:asciiTheme="minorBidi" w:hAnsiTheme="minorBidi" w:cstheme="minorBidi"/>
          <w:iCs/>
          <w:sz w:val="24"/>
          <w:szCs w:val="24"/>
        </w:rPr>
        <w:t xml:space="preserve"> </w:t>
      </w:r>
      <w:r w:rsidR="00623734" w:rsidRPr="00C80CBF">
        <w:rPr>
          <w:rFonts w:asciiTheme="minorBidi" w:hAnsiTheme="minorBidi" w:cstheme="minorBidi"/>
          <w:iCs/>
          <w:sz w:val="24"/>
          <w:szCs w:val="24"/>
        </w:rPr>
        <w:t>connects</w:t>
      </w:r>
      <w:r w:rsidR="005F2EB0" w:rsidRPr="00C80CBF">
        <w:rPr>
          <w:rFonts w:asciiTheme="minorBidi" w:hAnsiTheme="minorBidi" w:cstheme="minorBidi"/>
          <w:iCs/>
          <w:sz w:val="24"/>
          <w:szCs w:val="24"/>
        </w:rPr>
        <w:t xml:space="preserve"> </w:t>
      </w:r>
      <w:r w:rsidR="0090599F" w:rsidRPr="00C80CBF">
        <w:rPr>
          <w:rFonts w:asciiTheme="minorBidi" w:hAnsiTheme="minorBidi" w:cstheme="minorBidi"/>
          <w:iCs/>
          <w:sz w:val="24"/>
          <w:szCs w:val="24"/>
        </w:rPr>
        <w:t>the</w:t>
      </w:r>
      <w:r w:rsidR="00C16150" w:rsidRPr="00C80CBF">
        <w:rPr>
          <w:rFonts w:asciiTheme="minorBidi" w:hAnsiTheme="minorBidi" w:cstheme="minorBidi"/>
          <w:iCs/>
          <w:sz w:val="24"/>
          <w:szCs w:val="24"/>
        </w:rPr>
        <w:t xml:space="preserve"> lives</w:t>
      </w:r>
      <w:r w:rsidR="0090599F" w:rsidRPr="00C80CBF">
        <w:rPr>
          <w:rFonts w:asciiTheme="minorBidi" w:hAnsiTheme="minorBidi" w:cstheme="minorBidi"/>
          <w:iCs/>
          <w:sz w:val="24"/>
          <w:szCs w:val="24"/>
        </w:rPr>
        <w:t xml:space="preserve"> of Jewish women </w:t>
      </w:r>
      <w:r w:rsidR="00623734" w:rsidRPr="00C80CBF">
        <w:rPr>
          <w:rFonts w:asciiTheme="minorBidi" w:hAnsiTheme="minorBidi" w:cstheme="minorBidi"/>
          <w:iCs/>
          <w:sz w:val="24"/>
          <w:szCs w:val="24"/>
        </w:rPr>
        <w:t>across the world and through time</w:t>
      </w:r>
      <w:r w:rsidR="00C16150" w:rsidRPr="00C80CBF">
        <w:rPr>
          <w:rFonts w:asciiTheme="minorBidi" w:hAnsiTheme="minorBidi" w:cstheme="minorBidi"/>
          <w:iCs/>
          <w:sz w:val="24"/>
          <w:szCs w:val="24"/>
        </w:rPr>
        <w:t>.</w:t>
      </w:r>
    </w:p>
    <w:p w14:paraId="7F1C16E4" w14:textId="77777777" w:rsidR="00970B05" w:rsidRPr="00C80CBF" w:rsidRDefault="00970B05" w:rsidP="001D4189">
      <w:pPr>
        <w:pBdr>
          <w:top w:val="nil"/>
          <w:left w:val="nil"/>
          <w:bottom w:val="nil"/>
          <w:right w:val="nil"/>
          <w:between w:val="nil"/>
        </w:pBdr>
        <w:bidi w:val="0"/>
        <w:spacing w:after="0" w:line="240" w:lineRule="auto"/>
        <w:jc w:val="both"/>
        <w:rPr>
          <w:rFonts w:asciiTheme="minorBidi" w:eastAsia="Times New Roman" w:hAnsiTheme="minorBidi" w:cstheme="minorBidi"/>
          <w:sz w:val="24"/>
          <w:szCs w:val="24"/>
        </w:rPr>
      </w:pPr>
    </w:p>
    <w:p w14:paraId="2288E422" w14:textId="1E2805E9" w:rsidR="00970B05" w:rsidRPr="001D4189" w:rsidRDefault="00970B05" w:rsidP="001D4189">
      <w:pPr>
        <w:bidi w:val="0"/>
        <w:jc w:val="both"/>
        <w:rPr>
          <w:sz w:val="24"/>
          <w:szCs w:val="24"/>
          <w:highlight w:val="white"/>
        </w:rPr>
      </w:pPr>
      <w:r w:rsidRPr="00C80CBF">
        <w:rPr>
          <w:rFonts w:asciiTheme="minorBidi" w:hAnsiTheme="minorBidi" w:cstheme="minorBidi"/>
          <w:color w:val="4F81BD" w:themeColor="accent1"/>
          <w:sz w:val="24"/>
          <w:szCs w:val="24"/>
          <w:highlight w:val="white"/>
        </w:rPr>
        <w:t xml:space="preserve">● </w:t>
      </w:r>
      <w:r w:rsidRPr="00C80CBF">
        <w:rPr>
          <w:rFonts w:asciiTheme="minorBidi" w:hAnsiTheme="minorBidi" w:cstheme="minorBidi"/>
          <w:iCs/>
          <w:color w:val="4F81BD" w:themeColor="accent1"/>
          <w:sz w:val="24"/>
          <w:szCs w:val="24"/>
          <w:highlight w:val="white"/>
        </w:rPr>
        <w:t xml:space="preserve">Appendix </w:t>
      </w:r>
      <w:r w:rsidR="009F6828" w:rsidRPr="00C80CBF">
        <w:rPr>
          <w:rFonts w:asciiTheme="minorBidi" w:hAnsiTheme="minorBidi" w:cstheme="minorBidi"/>
          <w:iCs/>
          <w:color w:val="4F81BD" w:themeColor="accent1"/>
          <w:sz w:val="24"/>
          <w:szCs w:val="24"/>
          <w:highlight w:val="white"/>
        </w:rPr>
        <w:t>One</w:t>
      </w:r>
      <w:r w:rsidRPr="00C80CBF">
        <w:rPr>
          <w:rFonts w:asciiTheme="minorBidi" w:hAnsiTheme="minorBidi" w:cstheme="minorBidi"/>
          <w:iCs/>
          <w:color w:val="4F81BD" w:themeColor="accent1"/>
          <w:sz w:val="24"/>
          <w:szCs w:val="24"/>
          <w:highlight w:val="white"/>
        </w:rPr>
        <w:t xml:space="preserve">: </w:t>
      </w:r>
      <w:r w:rsidRPr="00C80CBF">
        <w:rPr>
          <w:rFonts w:asciiTheme="minorBidi" w:hAnsiTheme="minorBidi" w:cstheme="minorBidi"/>
          <w:color w:val="4F81BD" w:themeColor="accent1"/>
          <w:sz w:val="24"/>
          <w:szCs w:val="24"/>
          <w:highlight w:val="white"/>
        </w:rPr>
        <w:t xml:space="preserve">What if a woman does not want to be associated with the home? </w:t>
      </w:r>
    </w:p>
    <w:p w14:paraId="7C7A9C77" w14:textId="00776EAD" w:rsidR="00D448A5" w:rsidRPr="00C80CBF" w:rsidRDefault="00970B05" w:rsidP="001D4189">
      <w:pPr>
        <w:bidi w:val="0"/>
        <w:jc w:val="both"/>
        <w:rPr>
          <w:rFonts w:ascii="Arial" w:hAnsi="Arial" w:cs="Arial"/>
          <w:i/>
          <w:iCs/>
          <w:sz w:val="24"/>
          <w:szCs w:val="24"/>
          <w:highlight w:val="white"/>
        </w:rPr>
      </w:pPr>
      <w:r w:rsidRPr="00C80CBF">
        <w:rPr>
          <w:rFonts w:ascii="Arial" w:hAnsi="Arial" w:cs="Arial"/>
          <w:i/>
          <w:iCs/>
          <w:sz w:val="24"/>
          <w:szCs w:val="24"/>
          <w:highlight w:val="white"/>
        </w:rPr>
        <w:t>Many of us (women and men) have conflicting feelings about this association between women and the home. How much of a role do social norms play in constructing women's and men's responsibility for the home? Is domesticity essentially feminine? Don't many women flourish outside the home? Shouldn't men take on increasing responsibility for home life?</w:t>
      </w:r>
    </w:p>
    <w:p w14:paraId="0C468D92" w14:textId="00DD8AB7" w:rsidR="00970B05" w:rsidRPr="00C80CBF" w:rsidRDefault="00970B05" w:rsidP="001D4189">
      <w:pPr>
        <w:bidi w:val="0"/>
        <w:jc w:val="both"/>
        <w:rPr>
          <w:rFonts w:ascii="Arial" w:hAnsi="Arial" w:cs="Arial"/>
          <w:i/>
          <w:iCs/>
          <w:sz w:val="24"/>
          <w:szCs w:val="24"/>
          <w:highlight w:val="white"/>
        </w:rPr>
      </w:pPr>
      <w:r w:rsidRPr="00C80CBF">
        <w:rPr>
          <w:rFonts w:ascii="Arial" w:hAnsi="Arial" w:cs="Arial"/>
          <w:i/>
          <w:iCs/>
          <w:sz w:val="24"/>
          <w:szCs w:val="24"/>
          <w:highlight w:val="white"/>
        </w:rPr>
        <w:t xml:space="preserve">In practice, Halacha leaves room for a wide variety of approaches to shaping home life. </w:t>
      </w:r>
      <w:r w:rsidR="00BB5F99" w:rsidRPr="00C80CBF">
        <w:rPr>
          <w:rFonts w:ascii="Arial" w:hAnsi="Arial" w:cs="Arial"/>
          <w:i/>
          <w:iCs/>
          <w:sz w:val="24"/>
          <w:szCs w:val="24"/>
          <w:highlight w:val="white"/>
        </w:rPr>
        <w:t>Even so</w:t>
      </w:r>
      <w:r w:rsidRPr="00C80CBF">
        <w:rPr>
          <w:rFonts w:ascii="Arial" w:hAnsi="Arial" w:cs="Arial"/>
          <w:i/>
          <w:iCs/>
          <w:sz w:val="24"/>
          <w:szCs w:val="24"/>
          <w:highlight w:val="white"/>
        </w:rPr>
        <w:t xml:space="preserve">, women's priority in the three </w:t>
      </w:r>
      <w:r w:rsidRPr="00C80CBF">
        <w:rPr>
          <w:rFonts w:ascii="Arial" w:hAnsi="Arial" w:cs="Arial"/>
          <w:sz w:val="24"/>
          <w:szCs w:val="24"/>
          <w:highlight w:val="white"/>
        </w:rPr>
        <w:t>mitzvot</w:t>
      </w:r>
      <w:r w:rsidRPr="00C80CBF">
        <w:rPr>
          <w:rFonts w:ascii="Arial" w:hAnsi="Arial" w:cs="Arial"/>
          <w:i/>
          <w:iCs/>
          <w:sz w:val="24"/>
          <w:szCs w:val="24"/>
          <w:highlight w:val="white"/>
        </w:rPr>
        <w:t xml:space="preserve"> recognizes the great influence women often wield at home. The </w:t>
      </w:r>
      <w:r w:rsidRPr="00C80CBF">
        <w:rPr>
          <w:rFonts w:ascii="Arial" w:hAnsi="Arial" w:cs="Arial"/>
          <w:sz w:val="24"/>
          <w:szCs w:val="24"/>
          <w:highlight w:val="white"/>
        </w:rPr>
        <w:t>mitzvot</w:t>
      </w:r>
      <w:r w:rsidRPr="00C80CBF">
        <w:rPr>
          <w:rFonts w:ascii="Arial" w:hAnsi="Arial" w:cs="Arial"/>
          <w:i/>
          <w:iCs/>
          <w:sz w:val="24"/>
          <w:szCs w:val="24"/>
          <w:highlight w:val="white"/>
        </w:rPr>
        <w:t xml:space="preserve"> translate that influence into halachic terms of mitzva and merit, with broad spiritual implications. </w:t>
      </w:r>
    </w:p>
    <w:p w14:paraId="13B5AA0D" w14:textId="6B919E94" w:rsidR="00970B05" w:rsidRPr="00C80CBF" w:rsidRDefault="00970B05" w:rsidP="000F39B8">
      <w:pPr>
        <w:bidi w:val="0"/>
        <w:jc w:val="both"/>
        <w:rPr>
          <w:rFonts w:asciiTheme="minorBidi" w:eastAsia="Times New Roman" w:hAnsiTheme="minorBidi" w:cstheme="minorBidi"/>
          <w:sz w:val="24"/>
          <w:szCs w:val="24"/>
        </w:rPr>
      </w:pPr>
      <w:r w:rsidRPr="00C80CBF">
        <w:rPr>
          <w:rFonts w:ascii="Arial" w:hAnsi="Arial" w:cs="Arial"/>
          <w:i/>
          <w:iCs/>
          <w:sz w:val="24"/>
          <w:szCs w:val="24"/>
          <w:highlight w:val="white"/>
        </w:rPr>
        <w:t>Home, and the relationships that we have to each other and to God within it, dramatically affect</w:t>
      </w:r>
      <w:r w:rsidR="00210417">
        <w:rPr>
          <w:rFonts w:ascii="Arial" w:hAnsi="Arial" w:cs="Arial"/>
          <w:i/>
          <w:iCs/>
          <w:sz w:val="24"/>
          <w:szCs w:val="24"/>
          <w:highlight w:val="white"/>
        </w:rPr>
        <w:t>s</w:t>
      </w:r>
      <w:r w:rsidRPr="00C80CBF">
        <w:rPr>
          <w:rFonts w:ascii="Arial" w:hAnsi="Arial" w:cs="Arial"/>
          <w:i/>
          <w:iCs/>
          <w:sz w:val="24"/>
          <w:szCs w:val="24"/>
          <w:highlight w:val="white"/>
        </w:rPr>
        <w:t xml:space="preserve"> our experience of Torah. In many realms in Halacha, men take center stage</w:t>
      </w:r>
      <w:r w:rsidR="00210417">
        <w:rPr>
          <w:rFonts w:ascii="Arial" w:hAnsi="Arial" w:cs="Arial"/>
          <w:i/>
          <w:iCs/>
          <w:sz w:val="24"/>
          <w:szCs w:val="24"/>
          <w:highlight w:val="white"/>
        </w:rPr>
        <w:t>; i</w:t>
      </w:r>
      <w:r w:rsidRPr="00C80CBF">
        <w:rPr>
          <w:rFonts w:ascii="Arial" w:hAnsi="Arial" w:cs="Arial"/>
          <w:i/>
          <w:iCs/>
          <w:sz w:val="24"/>
          <w:szCs w:val="24"/>
          <w:highlight w:val="white"/>
        </w:rPr>
        <w:t xml:space="preserve">n this </w:t>
      </w:r>
      <w:r w:rsidR="00BB5F99" w:rsidRPr="00C80CBF">
        <w:rPr>
          <w:rFonts w:ascii="Arial" w:hAnsi="Arial" w:cs="Arial"/>
          <w:i/>
          <w:iCs/>
          <w:sz w:val="24"/>
          <w:szCs w:val="24"/>
          <w:highlight w:val="white"/>
        </w:rPr>
        <w:t xml:space="preserve">central </w:t>
      </w:r>
      <w:r w:rsidRPr="00C80CBF">
        <w:rPr>
          <w:rFonts w:ascii="Arial" w:hAnsi="Arial" w:cs="Arial"/>
          <w:i/>
          <w:iCs/>
          <w:sz w:val="24"/>
          <w:szCs w:val="24"/>
          <w:highlight w:val="white"/>
        </w:rPr>
        <w:t>realm, women do.</w:t>
      </w:r>
    </w:p>
    <w:sectPr w:rsidR="00970B05" w:rsidRPr="00C80CBF">
      <w:pgSz w:w="11906" w:h="16838"/>
      <w:pgMar w:top="1440" w:right="1800" w:bottom="1440" w:left="1800" w:header="708" w:footer="708" w:gutter="0"/>
      <w:pgNumType w:start="1"/>
      <w:cols w:space="720" w:equalWidth="0">
        <w:col w:w="8640"/>
      </w:cols>
      <w:bidi/>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844E499" w15:done="0"/>
  <w15:commentEx w15:paraId="5D40966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DE18F04" w16cid:durableId="1F954403"/>
  <w16cid:commentId w16cid:paraId="225AB6F4" w16cid:durableId="1F9480EB"/>
  <w16cid:commentId w16cid:paraId="686FBC64" w16cid:durableId="1F949ED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C6DF40" w14:textId="77777777" w:rsidR="008E4A72" w:rsidRDefault="008E4A72">
      <w:pPr>
        <w:spacing w:after="0" w:line="240" w:lineRule="auto"/>
      </w:pPr>
      <w:r>
        <w:separator/>
      </w:r>
    </w:p>
  </w:endnote>
  <w:endnote w:type="continuationSeparator" w:id="0">
    <w:p w14:paraId="1DB4D6D8" w14:textId="77777777" w:rsidR="008E4A72" w:rsidRDefault="008E4A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Merriweather Light">
    <w:altName w:val="Courier New"/>
    <w:charset w:val="00"/>
    <w:family w:val="auto"/>
    <w:pitch w:val="variable"/>
    <w:sig w:usb0="00000001" w:usb1="00000000" w:usb2="00000000" w:usb3="00000000" w:csb0="00000197"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77A26C" w14:textId="77777777" w:rsidR="008E4A72" w:rsidRDefault="008E4A72" w:rsidP="007D5769">
      <w:pPr>
        <w:bidi w:val="0"/>
        <w:spacing w:after="0" w:line="240" w:lineRule="auto"/>
      </w:pPr>
      <w:r>
        <w:separator/>
      </w:r>
    </w:p>
  </w:footnote>
  <w:footnote w:type="continuationSeparator" w:id="0">
    <w:p w14:paraId="10BA0CC6" w14:textId="77777777" w:rsidR="008E4A72" w:rsidRDefault="008E4A72">
      <w:pPr>
        <w:spacing w:after="0" w:line="240" w:lineRule="auto"/>
      </w:pPr>
      <w:r>
        <w:continuationSeparator/>
      </w:r>
    </w:p>
  </w:footnote>
  <w:footnote w:id="1">
    <w:p w14:paraId="4BBE1C88" w14:textId="03938D9B" w:rsidR="00D86A41" w:rsidRPr="007D5769" w:rsidRDefault="00D86A41" w:rsidP="005D210F">
      <w:pPr>
        <w:bidi w:val="0"/>
        <w:spacing w:after="0" w:line="240" w:lineRule="auto"/>
        <w:jc w:val="both"/>
        <w:rPr>
          <w:rFonts w:asciiTheme="minorBidi" w:hAnsiTheme="minorBidi" w:cstheme="minorBidi"/>
          <w:sz w:val="20"/>
          <w:szCs w:val="20"/>
        </w:rPr>
      </w:pPr>
      <w:r w:rsidRPr="007D5769">
        <w:rPr>
          <w:rStyle w:val="FootnoteReference"/>
          <w:rFonts w:asciiTheme="minorBidi" w:hAnsiTheme="minorBidi" w:cstheme="minorBidi"/>
          <w:sz w:val="20"/>
          <w:szCs w:val="20"/>
        </w:rPr>
        <w:footnoteRef/>
      </w:r>
      <w:r w:rsidRPr="007D5769">
        <w:rPr>
          <w:rFonts w:asciiTheme="minorBidi" w:hAnsiTheme="minorBidi" w:cstheme="minorBidi"/>
          <w:sz w:val="20"/>
          <w:szCs w:val="20"/>
          <w:rtl/>
        </w:rPr>
        <w:t xml:space="preserve"> </w:t>
      </w:r>
      <w:r w:rsidRPr="007D5769">
        <w:rPr>
          <w:rFonts w:asciiTheme="minorBidi" w:hAnsiTheme="minorBidi" w:cstheme="minorBidi"/>
          <w:sz w:val="20"/>
          <w:szCs w:val="20"/>
          <w:u w:val="single"/>
        </w:rPr>
        <w:t xml:space="preserve">Rambam </w:t>
      </w:r>
      <w:r w:rsidRPr="007D5769">
        <w:rPr>
          <w:rFonts w:asciiTheme="minorBidi" w:hAnsiTheme="minorBidi" w:cstheme="minorBidi"/>
          <w:i/>
          <w:iCs/>
          <w:sz w:val="20"/>
          <w:szCs w:val="20"/>
          <w:u w:val="single"/>
        </w:rPr>
        <w:t>Hilchot Bikurim</w:t>
      </w:r>
      <w:r w:rsidRPr="007D5769">
        <w:rPr>
          <w:rFonts w:asciiTheme="minorBidi" w:hAnsiTheme="minorBidi" w:cstheme="minorBidi"/>
          <w:sz w:val="20"/>
          <w:szCs w:val="20"/>
          <w:u w:val="single"/>
        </w:rPr>
        <w:t xml:space="preserve"> 5:5,7</w:t>
      </w:r>
      <w:r w:rsidRPr="007D5769">
        <w:rPr>
          <w:rFonts w:asciiTheme="minorBidi" w:hAnsiTheme="minorBidi" w:cstheme="minorBidi"/>
          <w:sz w:val="20"/>
          <w:szCs w:val="20"/>
        </w:rPr>
        <w:t xml:space="preserve"> We are only obligated in challa in the land of Israel, as it is said, "</w:t>
      </w:r>
      <w:r w:rsidR="00E32DD4" w:rsidRPr="007D5769">
        <w:rPr>
          <w:rFonts w:asciiTheme="minorBidi" w:hAnsiTheme="minorBidi" w:cstheme="minorBidi"/>
          <w:sz w:val="20"/>
          <w:szCs w:val="20"/>
        </w:rPr>
        <w:t>W</w:t>
      </w:r>
      <w:r w:rsidRPr="007D5769">
        <w:rPr>
          <w:rFonts w:asciiTheme="minorBidi" w:hAnsiTheme="minorBidi" w:cstheme="minorBidi"/>
          <w:sz w:val="20"/>
          <w:szCs w:val="20"/>
        </w:rPr>
        <w:t>hen you eat from the bread of the land," etc.,</w:t>
      </w:r>
      <w:r w:rsidR="00E32DD4" w:rsidRPr="007D5769">
        <w:rPr>
          <w:rFonts w:asciiTheme="minorBidi" w:hAnsiTheme="minorBidi" w:cstheme="minorBidi"/>
          <w:sz w:val="20"/>
          <w:szCs w:val="20"/>
        </w:rPr>
        <w:t xml:space="preserve"> </w:t>
      </w:r>
      <w:r w:rsidRPr="007D5769">
        <w:rPr>
          <w:rFonts w:asciiTheme="minorBidi" w:hAnsiTheme="minorBidi" w:cstheme="minorBidi"/>
          <w:sz w:val="20"/>
          <w:szCs w:val="20"/>
        </w:rPr>
        <w:t>…and at the time that all of Israel are there, as it is said</w:t>
      </w:r>
      <w:r w:rsidR="00E32DD4" w:rsidRPr="007D5769">
        <w:rPr>
          <w:rFonts w:asciiTheme="minorBidi" w:hAnsiTheme="minorBidi" w:cstheme="minorBidi"/>
          <w:sz w:val="20"/>
          <w:szCs w:val="20"/>
        </w:rPr>
        <w:t>,</w:t>
      </w:r>
      <w:r w:rsidRPr="007D5769">
        <w:rPr>
          <w:rFonts w:asciiTheme="minorBidi" w:hAnsiTheme="minorBidi" w:cstheme="minorBidi"/>
          <w:sz w:val="20"/>
          <w:szCs w:val="20"/>
        </w:rPr>
        <w:t xml:space="preserve"> "When you come," the coming of all of you and not the coming of [only] a small amount of you. Therefore challa in Israel a</w:t>
      </w:r>
      <w:r w:rsidR="00E32DD4" w:rsidRPr="007D5769">
        <w:rPr>
          <w:rFonts w:asciiTheme="minorBidi" w:hAnsiTheme="minorBidi" w:cstheme="minorBidi"/>
          <w:sz w:val="20"/>
          <w:szCs w:val="20"/>
        </w:rPr>
        <w:t>t</w:t>
      </w:r>
      <w:r w:rsidRPr="007D5769">
        <w:rPr>
          <w:rFonts w:asciiTheme="minorBidi" w:hAnsiTheme="minorBidi" w:cstheme="minorBidi"/>
          <w:sz w:val="20"/>
          <w:szCs w:val="20"/>
        </w:rPr>
        <w:t xml:space="preserve"> this time</w:t>
      </w:r>
      <w:r w:rsidR="00E32DD4" w:rsidRPr="007D5769">
        <w:rPr>
          <w:rFonts w:asciiTheme="minorBidi" w:hAnsiTheme="minorBidi" w:cstheme="minorBidi"/>
          <w:sz w:val="20"/>
          <w:szCs w:val="20"/>
        </w:rPr>
        <w:t xml:space="preserve"> </w:t>
      </w:r>
      <w:r w:rsidRPr="007D5769">
        <w:rPr>
          <w:rFonts w:asciiTheme="minorBidi" w:hAnsiTheme="minorBidi" w:cstheme="minorBidi"/>
          <w:sz w:val="20"/>
          <w:szCs w:val="20"/>
        </w:rPr>
        <w:t>…</w:t>
      </w:r>
      <w:r w:rsidR="00E32DD4" w:rsidRPr="007D5769">
        <w:rPr>
          <w:rFonts w:asciiTheme="minorBidi" w:hAnsiTheme="minorBidi" w:cstheme="minorBidi"/>
          <w:sz w:val="20"/>
          <w:szCs w:val="20"/>
        </w:rPr>
        <w:t xml:space="preserve"> </w:t>
      </w:r>
      <w:r w:rsidRPr="007D5769">
        <w:rPr>
          <w:rFonts w:asciiTheme="minorBidi" w:hAnsiTheme="minorBidi" w:cstheme="minorBidi"/>
          <w:sz w:val="20"/>
          <w:szCs w:val="20"/>
        </w:rPr>
        <w:t>is only rabbinic…</w:t>
      </w:r>
      <w:r w:rsidR="00405870" w:rsidRPr="007D5769">
        <w:rPr>
          <w:rFonts w:asciiTheme="minorBidi" w:hAnsiTheme="minorBidi" w:cstheme="minorBidi"/>
          <w:sz w:val="20"/>
          <w:szCs w:val="20"/>
        </w:rPr>
        <w:t xml:space="preserve"> </w:t>
      </w:r>
      <w:r w:rsidRPr="007D5769">
        <w:rPr>
          <w:rFonts w:asciiTheme="minorBidi" w:hAnsiTheme="minorBidi" w:cstheme="minorBidi"/>
          <w:sz w:val="20"/>
          <w:szCs w:val="20"/>
        </w:rPr>
        <w:t>We separate challa outside of Israel on a rabbinic level in order that the law of challa not be forgotten from Israel…</w:t>
      </w:r>
    </w:p>
  </w:footnote>
  <w:footnote w:id="2">
    <w:p w14:paraId="367BC353" w14:textId="7F245403" w:rsidR="00127422" w:rsidRPr="007D5769" w:rsidRDefault="00127422" w:rsidP="005D210F">
      <w:pPr>
        <w:pBdr>
          <w:top w:val="nil"/>
          <w:left w:val="nil"/>
          <w:bottom w:val="nil"/>
          <w:right w:val="nil"/>
          <w:between w:val="nil"/>
        </w:pBdr>
        <w:bidi w:val="0"/>
        <w:spacing w:after="0" w:line="240" w:lineRule="auto"/>
        <w:jc w:val="both"/>
        <w:rPr>
          <w:rFonts w:asciiTheme="minorBidi" w:hAnsiTheme="minorBidi" w:cstheme="minorBidi"/>
          <w:color w:val="000000"/>
          <w:sz w:val="20"/>
          <w:szCs w:val="20"/>
        </w:rPr>
      </w:pPr>
      <w:r w:rsidRPr="007D5769">
        <w:rPr>
          <w:rFonts w:asciiTheme="minorBidi" w:hAnsiTheme="minorBidi" w:cstheme="minorBidi"/>
          <w:sz w:val="20"/>
          <w:szCs w:val="20"/>
          <w:vertAlign w:val="superscript"/>
        </w:rPr>
        <w:footnoteRef/>
      </w:r>
      <w:r w:rsidRPr="007D5769">
        <w:rPr>
          <w:rFonts w:asciiTheme="minorBidi" w:hAnsiTheme="minorBidi" w:cstheme="minorBidi"/>
          <w:color w:val="000000"/>
          <w:sz w:val="20"/>
          <w:szCs w:val="20"/>
        </w:rPr>
        <w:t xml:space="preserve"> This is not meant to be a comprehensive halachic guide to separating </w:t>
      </w:r>
      <w:r w:rsidRPr="007D5769">
        <w:rPr>
          <w:rFonts w:asciiTheme="minorBidi" w:hAnsiTheme="minorBidi" w:cstheme="minorBidi"/>
          <w:i/>
          <w:iCs/>
          <w:color w:val="000000"/>
          <w:sz w:val="20"/>
          <w:szCs w:val="20"/>
        </w:rPr>
        <w:t>challa</w:t>
      </w:r>
      <w:r w:rsidRPr="007D5769">
        <w:rPr>
          <w:rFonts w:asciiTheme="minorBidi" w:hAnsiTheme="minorBidi" w:cstheme="minorBidi"/>
          <w:color w:val="000000"/>
          <w:sz w:val="20"/>
          <w:szCs w:val="20"/>
        </w:rPr>
        <w:t xml:space="preserve">. Customs and measurements vary. For more information, see here (checked 16/2/17): </w:t>
      </w:r>
      <w:hyperlink r:id="rId1" w:history="1">
        <w:r w:rsidR="008F6497" w:rsidRPr="007D5769">
          <w:rPr>
            <w:rStyle w:val="Hyperlink"/>
            <w:rFonts w:asciiTheme="minorBidi" w:hAnsiTheme="minorBidi" w:cstheme="minorBidi"/>
            <w:sz w:val="20"/>
            <w:szCs w:val="20"/>
          </w:rPr>
          <w:t>http://www.star-k.org/articles/articles/1197/when-you-need-to-knead-a-guide-to-hafrashas-challa/</w:t>
        </w:r>
      </w:hyperlink>
      <w:r w:rsidR="008F6497" w:rsidRPr="007D5769">
        <w:rPr>
          <w:rFonts w:asciiTheme="minorBidi" w:hAnsiTheme="minorBidi" w:cstheme="minorBidi"/>
          <w:color w:val="000000"/>
          <w:sz w:val="20"/>
          <w:szCs w:val="20"/>
        </w:rPr>
        <w:t>.</w:t>
      </w:r>
    </w:p>
  </w:footnote>
  <w:footnote w:id="3">
    <w:p w14:paraId="6C6A0023" w14:textId="6B5D7283" w:rsidR="00127422" w:rsidRPr="007D5769" w:rsidRDefault="00127422" w:rsidP="005D210F">
      <w:pPr>
        <w:pStyle w:val="FootnoteText"/>
        <w:bidi w:val="0"/>
        <w:jc w:val="both"/>
        <w:rPr>
          <w:rFonts w:asciiTheme="minorBidi" w:hAnsiTheme="minorBidi" w:cstheme="minorBidi"/>
        </w:rPr>
      </w:pPr>
      <w:r w:rsidRPr="007D5769">
        <w:rPr>
          <w:rStyle w:val="FootnoteReference"/>
          <w:rFonts w:asciiTheme="minorBidi" w:hAnsiTheme="minorBidi" w:cstheme="minorBidi"/>
        </w:rPr>
        <w:footnoteRef/>
      </w:r>
      <w:r w:rsidRPr="007D5769">
        <w:rPr>
          <w:rFonts w:asciiTheme="minorBidi" w:hAnsiTheme="minorBidi" w:cstheme="minorBidi"/>
          <w:rtl/>
        </w:rPr>
        <w:t xml:space="preserve"> </w:t>
      </w:r>
      <w:r w:rsidRPr="007D5769">
        <w:rPr>
          <w:rFonts w:asciiTheme="minorBidi" w:hAnsiTheme="minorBidi" w:cstheme="minorBidi"/>
        </w:rPr>
        <w:t xml:space="preserve">Dough containing at least 1.67 kg of flour (about 3.7 lbs) is subject to the mitzva of </w:t>
      </w:r>
      <w:r w:rsidRPr="007D5769">
        <w:rPr>
          <w:rFonts w:asciiTheme="minorBidi" w:hAnsiTheme="minorBidi" w:cstheme="minorBidi"/>
          <w:i/>
          <w:iCs/>
        </w:rPr>
        <w:t>challa</w:t>
      </w:r>
      <w:r w:rsidRPr="007D5769">
        <w:rPr>
          <w:rFonts w:asciiTheme="minorBidi" w:hAnsiTheme="minorBidi" w:cstheme="minorBidi"/>
        </w:rPr>
        <w:t>. If the dough contains at least 2.4 kg of flour (about 5.3 lbs), a blessing is made prior to the separation: "</w:t>
      </w:r>
      <w:r w:rsidR="00557A6D" w:rsidRPr="007D5769">
        <w:rPr>
          <w:rFonts w:asciiTheme="minorBidi" w:hAnsiTheme="minorBidi" w:cstheme="minorBidi"/>
        </w:rPr>
        <w:t>T</w:t>
      </w:r>
      <w:r w:rsidRPr="007D5769">
        <w:rPr>
          <w:rFonts w:asciiTheme="minorBidi" w:hAnsiTheme="minorBidi" w:cstheme="minorBidi"/>
        </w:rPr>
        <w:t xml:space="preserve">o separate </w:t>
      </w:r>
      <w:r w:rsidRPr="007D5769">
        <w:rPr>
          <w:rFonts w:asciiTheme="minorBidi" w:hAnsiTheme="minorBidi" w:cstheme="minorBidi"/>
          <w:i/>
          <w:iCs/>
        </w:rPr>
        <w:t>challa</w:t>
      </w:r>
      <w:r w:rsidRPr="007D5769">
        <w:rPr>
          <w:rFonts w:asciiTheme="minorBidi" w:hAnsiTheme="minorBidi" w:cstheme="minorBidi"/>
        </w:rPr>
        <w:t xml:space="preserve"> from the dough</w:t>
      </w:r>
      <w:r w:rsidR="008F6497" w:rsidRPr="007D5769">
        <w:rPr>
          <w:rFonts w:asciiTheme="minorBidi" w:hAnsiTheme="minorBidi" w:cstheme="minorBidi"/>
        </w:rPr>
        <w:t>,</w:t>
      </w:r>
      <w:r w:rsidRPr="007D5769">
        <w:rPr>
          <w:rFonts w:asciiTheme="minorBidi" w:hAnsiTheme="minorBidi" w:cstheme="minorBidi"/>
        </w:rPr>
        <w:t>” “</w:t>
      </w:r>
      <w:r w:rsidRPr="007D5769">
        <w:rPr>
          <w:rFonts w:asciiTheme="minorBidi" w:hAnsiTheme="minorBidi" w:cstheme="minorBidi"/>
          <w:i/>
        </w:rPr>
        <w:t>le</w:t>
      </w:r>
      <w:r w:rsidR="00A80968" w:rsidRPr="007D5769">
        <w:rPr>
          <w:rFonts w:asciiTheme="minorBidi" w:hAnsiTheme="minorBidi" w:cstheme="minorBidi"/>
          <w:i/>
        </w:rPr>
        <w:t>-</w:t>
      </w:r>
      <w:r w:rsidRPr="007D5769">
        <w:rPr>
          <w:rFonts w:asciiTheme="minorBidi" w:hAnsiTheme="minorBidi" w:cstheme="minorBidi"/>
          <w:i/>
        </w:rPr>
        <w:t>hafrish challa min ha-isa.</w:t>
      </w:r>
      <w:r w:rsidRPr="007D5769">
        <w:rPr>
          <w:rFonts w:asciiTheme="minorBidi" w:hAnsiTheme="minorBidi" w:cstheme="minorBidi"/>
        </w:rPr>
        <w:t>"</w:t>
      </w:r>
    </w:p>
  </w:footnote>
  <w:footnote w:id="4">
    <w:p w14:paraId="57A54D8B" w14:textId="054C794C" w:rsidR="00CB314A" w:rsidRPr="007D5769" w:rsidRDefault="00CB314A" w:rsidP="005D210F">
      <w:pPr>
        <w:pStyle w:val="FootnoteText"/>
        <w:bidi w:val="0"/>
        <w:jc w:val="both"/>
        <w:rPr>
          <w:rFonts w:asciiTheme="minorBidi" w:hAnsiTheme="minorBidi" w:cstheme="minorBidi"/>
        </w:rPr>
      </w:pPr>
      <w:r w:rsidRPr="007D5769">
        <w:rPr>
          <w:rStyle w:val="FootnoteReference"/>
          <w:rFonts w:asciiTheme="minorBidi" w:hAnsiTheme="minorBidi" w:cstheme="minorBidi"/>
        </w:rPr>
        <w:footnoteRef/>
      </w:r>
      <w:r w:rsidRPr="007D5769">
        <w:rPr>
          <w:rFonts w:asciiTheme="minorBidi" w:hAnsiTheme="minorBidi" w:cstheme="minorBidi"/>
          <w:rtl/>
        </w:rPr>
        <w:t xml:space="preserve"> </w:t>
      </w:r>
      <w:r w:rsidRPr="007D5769">
        <w:rPr>
          <w:rFonts w:asciiTheme="minorBidi" w:hAnsiTheme="minorBidi" w:cstheme="minorBidi"/>
        </w:rPr>
        <w:t>Aya Kremerm</w:t>
      </w:r>
      <w:r w:rsidR="009A341F" w:rsidRPr="007D5769">
        <w:rPr>
          <w:rFonts w:asciiTheme="minorBidi" w:hAnsiTheme="minorBidi" w:cstheme="minorBidi"/>
        </w:rPr>
        <w:t>a</w:t>
      </w:r>
      <w:r w:rsidRPr="007D5769">
        <w:rPr>
          <w:rFonts w:asciiTheme="minorBidi" w:hAnsiTheme="minorBidi" w:cstheme="minorBidi"/>
        </w:rPr>
        <w:t>n, "</w:t>
      </w:r>
      <w:hyperlink r:id="rId2" w:history="1">
        <w:r w:rsidRPr="007D5769">
          <w:rPr>
            <w:rStyle w:val="Hyperlink"/>
            <w:rFonts w:asciiTheme="minorBidi" w:hAnsiTheme="minorBidi" w:cstheme="minorBidi"/>
          </w:rPr>
          <w:t>Ma Meyuchad Be-mitzvat Hafrashat Challa?</w:t>
        </w:r>
      </w:hyperlink>
      <w:r w:rsidRPr="007D5769">
        <w:rPr>
          <w:rFonts w:asciiTheme="minorBidi" w:hAnsiTheme="minorBidi" w:cstheme="minorBidi"/>
        </w:rPr>
        <w:t xml:space="preserve">" </w:t>
      </w:r>
      <w:r w:rsidR="000D1C91" w:rsidRPr="007D5769">
        <w:rPr>
          <w:rFonts w:asciiTheme="minorBidi" w:hAnsiTheme="minorBidi" w:cstheme="minorBidi"/>
          <w:i/>
          <w:iCs/>
        </w:rPr>
        <w:t>Be-sheva</w:t>
      </w:r>
      <w:r w:rsidR="000D1C91" w:rsidRPr="007D5769">
        <w:rPr>
          <w:rFonts w:asciiTheme="minorBidi" w:hAnsiTheme="minorBidi" w:cstheme="minorBidi"/>
        </w:rPr>
        <w:t xml:space="preserve">, 14 Shevat 5778. </w:t>
      </w:r>
    </w:p>
  </w:footnote>
  <w:footnote w:id="5">
    <w:p w14:paraId="55253B6C" w14:textId="5B0795BB" w:rsidR="00127422" w:rsidRPr="007D5769" w:rsidRDefault="00127422" w:rsidP="001D4189">
      <w:pPr>
        <w:pBdr>
          <w:top w:val="nil"/>
          <w:left w:val="nil"/>
          <w:bottom w:val="nil"/>
          <w:right w:val="nil"/>
          <w:between w:val="nil"/>
        </w:pBdr>
        <w:bidi w:val="0"/>
        <w:spacing w:after="0" w:line="240" w:lineRule="auto"/>
        <w:jc w:val="both"/>
        <w:rPr>
          <w:rFonts w:asciiTheme="minorBidi" w:hAnsiTheme="minorBidi" w:cstheme="minorBidi"/>
          <w:color w:val="000000"/>
          <w:sz w:val="20"/>
          <w:szCs w:val="20"/>
        </w:rPr>
      </w:pPr>
      <w:r w:rsidRPr="007D5769">
        <w:rPr>
          <w:rFonts w:asciiTheme="minorBidi" w:hAnsiTheme="minorBidi" w:cstheme="minorBidi"/>
          <w:sz w:val="20"/>
          <w:szCs w:val="20"/>
          <w:vertAlign w:val="superscript"/>
        </w:rPr>
        <w:footnoteRef/>
      </w:r>
      <w:r w:rsidRPr="007D5769">
        <w:rPr>
          <w:rFonts w:asciiTheme="minorBidi" w:hAnsiTheme="minorBidi" w:cstheme="minorBidi"/>
          <w:color w:val="000000"/>
          <w:sz w:val="20"/>
          <w:szCs w:val="20"/>
        </w:rPr>
        <w:t xml:space="preserve"> </w:t>
      </w:r>
      <w:r w:rsidRPr="007D5769">
        <w:rPr>
          <w:rFonts w:asciiTheme="minorBidi" w:hAnsiTheme="minorBidi" w:cstheme="minorBidi"/>
          <w:color w:val="000000"/>
          <w:sz w:val="20"/>
          <w:szCs w:val="20"/>
          <w:u w:val="single"/>
        </w:rPr>
        <w:t>Maharal</w:t>
      </w:r>
      <w:r w:rsidR="009A341F" w:rsidRPr="007D5769">
        <w:rPr>
          <w:rFonts w:asciiTheme="minorBidi" w:hAnsiTheme="minorBidi" w:cstheme="minorBidi"/>
          <w:color w:val="000000"/>
          <w:sz w:val="20"/>
          <w:szCs w:val="20"/>
          <w:u w:val="single"/>
        </w:rPr>
        <w:t>,</w:t>
      </w:r>
      <w:r w:rsidRPr="007D5769">
        <w:rPr>
          <w:rFonts w:asciiTheme="minorBidi" w:hAnsiTheme="minorBidi" w:cstheme="minorBidi"/>
          <w:color w:val="000000"/>
          <w:sz w:val="20"/>
          <w:szCs w:val="20"/>
          <w:u w:val="single"/>
        </w:rPr>
        <w:t xml:space="preserve"> Netzach Yisrael 19</w:t>
      </w:r>
      <w:r w:rsidRPr="007D5769">
        <w:rPr>
          <w:rFonts w:asciiTheme="minorBidi" w:hAnsiTheme="minorBidi" w:cstheme="minorBidi"/>
          <w:color w:val="000000"/>
          <w:sz w:val="20"/>
          <w:szCs w:val="20"/>
        </w:rPr>
        <w:t xml:space="preserve"> Therefore they said that completeness of this world is only until seven, for this world is the world of nature, which was created in the seven days of Creation. And for the days of the Messiah of eight...</w:t>
      </w:r>
      <w:r w:rsidR="00405870" w:rsidRPr="007D5769">
        <w:rPr>
          <w:rFonts w:asciiTheme="minorBidi" w:hAnsiTheme="minorBidi" w:cstheme="minorBidi"/>
          <w:color w:val="000000"/>
          <w:sz w:val="20"/>
          <w:szCs w:val="20"/>
        </w:rPr>
        <w:t xml:space="preserve"> </w:t>
      </w:r>
      <w:r w:rsidRPr="007D5769">
        <w:rPr>
          <w:rFonts w:asciiTheme="minorBidi" w:hAnsiTheme="minorBidi" w:cstheme="minorBidi"/>
          <w:color w:val="000000"/>
          <w:sz w:val="20"/>
          <w:szCs w:val="20"/>
        </w:rPr>
        <w:t>[which represents that which is] above nature.</w:t>
      </w:r>
    </w:p>
  </w:footnote>
  <w:footnote w:id="6">
    <w:p w14:paraId="5DC4E63E" w14:textId="27DC4D0C" w:rsidR="00127422" w:rsidRPr="007D5769" w:rsidRDefault="00127422" w:rsidP="005D210F">
      <w:pPr>
        <w:pStyle w:val="FootnoteText"/>
        <w:bidi w:val="0"/>
        <w:jc w:val="both"/>
        <w:rPr>
          <w:rFonts w:asciiTheme="minorBidi" w:hAnsiTheme="minorBidi" w:cstheme="minorBidi"/>
        </w:rPr>
      </w:pPr>
      <w:r w:rsidRPr="007D5769">
        <w:rPr>
          <w:rStyle w:val="FootnoteReference"/>
          <w:rFonts w:asciiTheme="minorBidi" w:hAnsiTheme="minorBidi" w:cstheme="minorBidi"/>
        </w:rPr>
        <w:footnoteRef/>
      </w:r>
      <w:r w:rsidRPr="007D5769">
        <w:rPr>
          <w:rFonts w:asciiTheme="minorBidi" w:hAnsiTheme="minorBidi" w:cstheme="minorBidi"/>
          <w:rtl/>
        </w:rPr>
        <w:t xml:space="preserve"> </w:t>
      </w:r>
      <w:r w:rsidRPr="007D5769">
        <w:rPr>
          <w:rFonts w:asciiTheme="minorBidi" w:hAnsiTheme="minorBidi" w:cstheme="minorBidi"/>
        </w:rPr>
        <w:t>Other examples include impurity from a corpse (</w:t>
      </w:r>
      <w:r w:rsidRPr="007D5769">
        <w:rPr>
          <w:rFonts w:asciiTheme="minorBidi" w:hAnsiTheme="minorBidi" w:cstheme="minorBidi"/>
          <w:i/>
          <w:iCs/>
        </w:rPr>
        <w:t>Bemidbar</w:t>
      </w:r>
      <w:r w:rsidRPr="007D5769">
        <w:rPr>
          <w:rFonts w:asciiTheme="minorBidi" w:hAnsiTheme="minorBidi" w:cstheme="minorBidi"/>
        </w:rPr>
        <w:t xml:space="preserve"> 19:14) and the purifying procedure from </w:t>
      </w:r>
      <w:r w:rsidRPr="007D5769">
        <w:rPr>
          <w:rFonts w:asciiTheme="minorBidi" w:hAnsiTheme="minorBidi" w:cstheme="minorBidi"/>
          <w:i/>
          <w:iCs/>
        </w:rPr>
        <w:t>tzara'at</w:t>
      </w:r>
      <w:r w:rsidRPr="007D5769">
        <w:rPr>
          <w:rFonts w:asciiTheme="minorBidi" w:hAnsiTheme="minorBidi" w:cstheme="minorBidi"/>
        </w:rPr>
        <w:t xml:space="preserve"> (</w:t>
      </w:r>
      <w:r w:rsidRPr="007D5769">
        <w:rPr>
          <w:rFonts w:asciiTheme="minorBidi" w:hAnsiTheme="minorBidi" w:cstheme="minorBidi"/>
          <w:i/>
          <w:iCs/>
        </w:rPr>
        <w:t>Vayikra</w:t>
      </w:r>
      <w:r w:rsidRPr="007D5769">
        <w:rPr>
          <w:rFonts w:asciiTheme="minorBidi" w:hAnsiTheme="minorBidi" w:cstheme="minorBidi"/>
        </w:rPr>
        <w:t xml:space="preserve"> 13:4-6).</w:t>
      </w:r>
    </w:p>
  </w:footnote>
  <w:footnote w:id="7">
    <w:p w14:paraId="10657DD9" w14:textId="4D080412" w:rsidR="00127422" w:rsidRPr="007D5769" w:rsidRDefault="00127422" w:rsidP="001D4189">
      <w:pPr>
        <w:bidi w:val="0"/>
        <w:spacing w:after="0" w:line="240" w:lineRule="auto"/>
        <w:jc w:val="both"/>
        <w:rPr>
          <w:rFonts w:asciiTheme="minorBidi" w:hAnsiTheme="minorBidi" w:cstheme="minorBidi"/>
          <w:sz w:val="20"/>
          <w:szCs w:val="20"/>
        </w:rPr>
      </w:pPr>
      <w:r w:rsidRPr="007D5769">
        <w:rPr>
          <w:rFonts w:asciiTheme="minorBidi" w:hAnsiTheme="minorBidi" w:cstheme="minorBidi"/>
          <w:sz w:val="20"/>
          <w:szCs w:val="20"/>
          <w:vertAlign w:val="superscript"/>
        </w:rPr>
        <w:footnoteRef/>
      </w:r>
      <w:r w:rsidRPr="007D5769">
        <w:rPr>
          <w:rFonts w:asciiTheme="minorBidi" w:hAnsiTheme="minorBidi" w:cstheme="minorBidi"/>
          <w:sz w:val="20"/>
          <w:szCs w:val="20"/>
        </w:rPr>
        <w:t xml:space="preserve"> The Tosafists even suggested that the general principle of accepting only one witness to establish ritual matters, as opposed to the usual requirement for two, is derived from our reliance on a woman's account of her progress towards ritual purity:</w:t>
      </w:r>
    </w:p>
    <w:p w14:paraId="47948B96" w14:textId="40363A9F" w:rsidR="00127422" w:rsidRPr="007D5769" w:rsidRDefault="00127422" w:rsidP="001D4189">
      <w:pPr>
        <w:bidi w:val="0"/>
        <w:spacing w:after="0" w:line="240" w:lineRule="auto"/>
        <w:jc w:val="both"/>
        <w:rPr>
          <w:rFonts w:asciiTheme="minorBidi" w:hAnsiTheme="minorBidi" w:cstheme="minorBidi"/>
          <w:color w:val="000000"/>
          <w:sz w:val="20"/>
          <w:szCs w:val="20"/>
        </w:rPr>
      </w:pPr>
      <w:r w:rsidRPr="007D5769">
        <w:rPr>
          <w:rFonts w:asciiTheme="minorBidi" w:hAnsiTheme="minorBidi" w:cstheme="minorBidi"/>
          <w:bCs/>
          <w:sz w:val="20"/>
          <w:szCs w:val="20"/>
          <w:u w:val="single"/>
        </w:rPr>
        <w:t xml:space="preserve">Tosafot Gittin 2b s.v. </w:t>
      </w:r>
      <w:r w:rsidRPr="007D5769">
        <w:rPr>
          <w:rFonts w:asciiTheme="minorBidi" w:hAnsiTheme="minorBidi" w:cstheme="minorBidi"/>
          <w:bCs/>
          <w:iCs/>
          <w:sz w:val="20"/>
          <w:szCs w:val="20"/>
          <w:u w:val="single"/>
        </w:rPr>
        <w:t>ed echad</w:t>
      </w:r>
      <w:r w:rsidRPr="007D5769">
        <w:rPr>
          <w:rFonts w:asciiTheme="minorBidi" w:hAnsiTheme="minorBidi" w:cstheme="minorBidi"/>
          <w:bCs/>
          <w:sz w:val="20"/>
          <w:szCs w:val="20"/>
        </w:rPr>
        <w:t xml:space="preserve"> And whence do we know that a single witness is [sufficiently] trustworthy in ritual matters? And one can say that we learn it from a </w:t>
      </w:r>
      <w:r w:rsidRPr="007D5769">
        <w:rPr>
          <w:rFonts w:asciiTheme="minorBidi" w:hAnsiTheme="minorBidi" w:cstheme="minorBidi"/>
          <w:bCs/>
          <w:i/>
          <w:iCs/>
          <w:sz w:val="20"/>
          <w:szCs w:val="20"/>
        </w:rPr>
        <w:t>nidda</w:t>
      </w:r>
      <w:r w:rsidRPr="007D5769">
        <w:rPr>
          <w:rFonts w:asciiTheme="minorBidi" w:hAnsiTheme="minorBidi" w:cstheme="minorBidi"/>
          <w:bCs/>
          <w:sz w:val="20"/>
          <w:szCs w:val="20"/>
        </w:rPr>
        <w:t>…</w:t>
      </w:r>
    </w:p>
  </w:footnote>
  <w:footnote w:id="8">
    <w:p w14:paraId="5F1BC41C" w14:textId="77777777" w:rsidR="00E34390" w:rsidRPr="007D5769" w:rsidRDefault="00E34390" w:rsidP="00E34390">
      <w:pPr>
        <w:pBdr>
          <w:top w:val="nil"/>
          <w:left w:val="nil"/>
          <w:bottom w:val="nil"/>
          <w:right w:val="nil"/>
          <w:between w:val="nil"/>
        </w:pBdr>
        <w:bidi w:val="0"/>
        <w:spacing w:after="0" w:line="240" w:lineRule="auto"/>
        <w:jc w:val="both"/>
        <w:rPr>
          <w:rFonts w:asciiTheme="minorBidi" w:hAnsiTheme="minorBidi" w:cstheme="minorBidi"/>
          <w:color w:val="000000"/>
          <w:sz w:val="20"/>
          <w:szCs w:val="20"/>
        </w:rPr>
      </w:pPr>
      <w:r w:rsidRPr="007D5769">
        <w:rPr>
          <w:rFonts w:asciiTheme="minorBidi" w:hAnsiTheme="minorBidi" w:cstheme="minorBidi"/>
          <w:sz w:val="20"/>
          <w:szCs w:val="20"/>
          <w:vertAlign w:val="superscript"/>
        </w:rPr>
        <w:footnoteRef/>
      </w:r>
      <w:r w:rsidRPr="007D5769">
        <w:rPr>
          <w:rFonts w:asciiTheme="minorBidi" w:hAnsiTheme="minorBidi" w:cstheme="minorBidi"/>
          <w:color w:val="000000"/>
          <w:sz w:val="20"/>
          <w:szCs w:val="20"/>
        </w:rPr>
        <w:t xml:space="preserve"> See also </w:t>
      </w:r>
      <w:r w:rsidRPr="007D5769">
        <w:rPr>
          <w:rFonts w:asciiTheme="minorBidi" w:hAnsiTheme="minorBidi" w:cstheme="minorBidi"/>
          <w:i/>
          <w:iCs/>
          <w:color w:val="000000"/>
          <w:sz w:val="20"/>
          <w:szCs w:val="20"/>
        </w:rPr>
        <w:t>Mishneh Torah</w:t>
      </w:r>
      <w:r w:rsidRPr="007D5769">
        <w:rPr>
          <w:rFonts w:asciiTheme="minorBidi" w:hAnsiTheme="minorBidi" w:cstheme="minorBidi"/>
          <w:color w:val="000000"/>
          <w:sz w:val="20"/>
          <w:szCs w:val="20"/>
        </w:rPr>
        <w:t>,</w:t>
      </w:r>
      <w:r w:rsidRPr="007D5769">
        <w:rPr>
          <w:rFonts w:asciiTheme="minorBidi" w:hAnsiTheme="minorBidi" w:cstheme="minorBidi"/>
          <w:i/>
          <w:iCs/>
          <w:color w:val="000000"/>
          <w:sz w:val="20"/>
          <w:szCs w:val="20"/>
        </w:rPr>
        <w:t xml:space="preserve"> Hilchot Shabbat</w:t>
      </w:r>
      <w:r w:rsidRPr="007D5769">
        <w:rPr>
          <w:rFonts w:asciiTheme="minorBidi" w:hAnsiTheme="minorBidi" w:cstheme="minorBidi"/>
          <w:color w:val="000000"/>
          <w:sz w:val="20"/>
          <w:szCs w:val="20"/>
        </w:rPr>
        <w:t xml:space="preserve"> 5:1.</w:t>
      </w:r>
    </w:p>
  </w:footnote>
  <w:footnote w:id="9">
    <w:p w14:paraId="1357D7FC" w14:textId="13BADBCD" w:rsidR="006E6EF7" w:rsidRPr="007D5769" w:rsidRDefault="006E6EF7" w:rsidP="00405870">
      <w:pPr>
        <w:pStyle w:val="FootnoteText"/>
        <w:bidi w:val="0"/>
        <w:rPr>
          <w:rFonts w:asciiTheme="minorBidi" w:hAnsiTheme="minorBidi" w:cstheme="minorBidi"/>
        </w:rPr>
      </w:pPr>
      <w:r w:rsidRPr="007D5769">
        <w:rPr>
          <w:rStyle w:val="FootnoteReference"/>
          <w:rFonts w:asciiTheme="minorBidi" w:hAnsiTheme="minorBidi" w:cstheme="minorBidi"/>
        </w:rPr>
        <w:footnoteRef/>
      </w:r>
      <w:r w:rsidRPr="007D5769">
        <w:rPr>
          <w:rFonts w:asciiTheme="minorBidi" w:hAnsiTheme="minorBidi" w:cstheme="minorBidi"/>
          <w:rtl/>
        </w:rPr>
        <w:t xml:space="preserve"> </w:t>
      </w:r>
      <w:r w:rsidRPr="007D5769">
        <w:rPr>
          <w:rFonts w:asciiTheme="minorBidi" w:hAnsiTheme="minorBidi" w:cstheme="minorBidi"/>
        </w:rPr>
        <w:t>In the absence of wine, kiddush can be made over bread.</w:t>
      </w:r>
    </w:p>
  </w:footnote>
  <w:footnote w:id="10">
    <w:p w14:paraId="253BF737" w14:textId="73157B62" w:rsidR="001119E2" w:rsidRPr="007D5769" w:rsidRDefault="001119E2" w:rsidP="00C80CBF">
      <w:pPr>
        <w:bidi w:val="0"/>
        <w:spacing w:after="0" w:line="240" w:lineRule="auto"/>
        <w:jc w:val="both"/>
        <w:rPr>
          <w:rFonts w:asciiTheme="minorBidi" w:hAnsiTheme="minorBidi" w:cstheme="minorBidi"/>
          <w:bCs/>
          <w:sz w:val="20"/>
          <w:szCs w:val="20"/>
        </w:rPr>
      </w:pPr>
      <w:r w:rsidRPr="007D5769">
        <w:rPr>
          <w:rFonts w:asciiTheme="minorBidi" w:hAnsiTheme="minorBidi" w:cstheme="minorBidi"/>
          <w:sz w:val="20"/>
          <w:szCs w:val="20"/>
          <w:vertAlign w:val="superscript"/>
        </w:rPr>
        <w:footnoteRef/>
      </w:r>
      <w:r w:rsidRPr="007D5769">
        <w:rPr>
          <w:rFonts w:asciiTheme="minorBidi" w:hAnsiTheme="minorBidi" w:cstheme="minorBidi"/>
          <w:sz w:val="20"/>
          <w:szCs w:val="20"/>
        </w:rPr>
        <w:t xml:space="preserve"> </w:t>
      </w:r>
      <w:r w:rsidRPr="007D5769">
        <w:rPr>
          <w:rFonts w:asciiTheme="minorBidi" w:hAnsiTheme="minorBidi" w:cstheme="minorBidi"/>
          <w:bCs/>
          <w:sz w:val="20"/>
          <w:szCs w:val="20"/>
          <w:u w:val="single"/>
        </w:rPr>
        <w:t>Rashi</w:t>
      </w:r>
      <w:r w:rsidR="00C5014D" w:rsidRPr="007D5769">
        <w:rPr>
          <w:rFonts w:asciiTheme="minorBidi" w:hAnsiTheme="minorBidi" w:cstheme="minorBidi"/>
          <w:bCs/>
          <w:sz w:val="20"/>
          <w:szCs w:val="20"/>
          <w:u w:val="single"/>
        </w:rPr>
        <w:t>,</w:t>
      </w:r>
      <w:r w:rsidRPr="007D5769">
        <w:rPr>
          <w:rFonts w:asciiTheme="minorBidi" w:hAnsiTheme="minorBidi" w:cstheme="minorBidi"/>
          <w:bCs/>
          <w:sz w:val="20"/>
          <w:szCs w:val="20"/>
          <w:u w:val="single"/>
        </w:rPr>
        <w:t xml:space="preserve"> Shabbat 23b s.v. shelom beito</w:t>
      </w:r>
      <w:r w:rsidR="00C5014D" w:rsidRPr="007D5769">
        <w:rPr>
          <w:rFonts w:asciiTheme="minorBidi" w:hAnsiTheme="minorBidi" w:cstheme="minorBidi"/>
          <w:bCs/>
          <w:sz w:val="20"/>
          <w:szCs w:val="20"/>
        </w:rPr>
        <w:t xml:space="preserve"> </w:t>
      </w:r>
      <w:r w:rsidRPr="007D5769">
        <w:rPr>
          <w:rFonts w:asciiTheme="minorBidi" w:hAnsiTheme="minorBidi" w:cstheme="minorBidi"/>
          <w:bCs/>
          <w:sz w:val="20"/>
          <w:szCs w:val="20"/>
        </w:rPr>
        <w:t>…the members of his household are uncomfortable sitting in the dark.</w:t>
      </w:r>
    </w:p>
  </w:footnote>
  <w:footnote w:id="11">
    <w:p w14:paraId="2A22BE90" w14:textId="407BA2F8" w:rsidR="00127422" w:rsidRPr="007D5769" w:rsidRDefault="00127422" w:rsidP="001D4189">
      <w:pPr>
        <w:pBdr>
          <w:top w:val="nil"/>
          <w:left w:val="nil"/>
          <w:bottom w:val="nil"/>
          <w:right w:val="nil"/>
          <w:between w:val="nil"/>
        </w:pBdr>
        <w:bidi w:val="0"/>
        <w:spacing w:after="0" w:line="240" w:lineRule="auto"/>
        <w:jc w:val="both"/>
        <w:rPr>
          <w:rFonts w:asciiTheme="minorBidi" w:hAnsiTheme="minorBidi" w:cstheme="minorBidi"/>
          <w:bCs/>
          <w:color w:val="000000"/>
          <w:sz w:val="20"/>
          <w:szCs w:val="20"/>
        </w:rPr>
      </w:pPr>
      <w:r w:rsidRPr="007D5769">
        <w:rPr>
          <w:rFonts w:asciiTheme="minorBidi" w:hAnsiTheme="minorBidi" w:cstheme="minorBidi"/>
          <w:bCs/>
          <w:sz w:val="20"/>
          <w:szCs w:val="20"/>
          <w:vertAlign w:val="superscript"/>
        </w:rPr>
        <w:footnoteRef/>
      </w:r>
      <w:r w:rsidRPr="007D5769">
        <w:rPr>
          <w:rFonts w:asciiTheme="minorBidi" w:hAnsiTheme="minorBidi" w:cstheme="minorBidi"/>
          <w:bCs/>
          <w:color w:val="000000"/>
          <w:sz w:val="20"/>
          <w:szCs w:val="20"/>
        </w:rPr>
        <w:t xml:space="preserve"> </w:t>
      </w:r>
      <w:r w:rsidRPr="007D5769">
        <w:rPr>
          <w:rFonts w:asciiTheme="minorBidi" w:hAnsiTheme="minorBidi" w:cstheme="minorBidi"/>
          <w:bCs/>
          <w:color w:val="000000"/>
          <w:sz w:val="20"/>
          <w:szCs w:val="20"/>
          <w:u w:val="single"/>
        </w:rPr>
        <w:t>Mishlei 6:23</w:t>
      </w:r>
      <w:r w:rsidRPr="007D5769">
        <w:rPr>
          <w:rFonts w:asciiTheme="minorBidi" w:hAnsiTheme="minorBidi" w:cstheme="minorBidi"/>
          <w:bCs/>
          <w:color w:val="000000"/>
          <w:sz w:val="20"/>
          <w:szCs w:val="20"/>
        </w:rPr>
        <w:t xml:space="preserve"> For a candle is a mitzva and Torah is light</w:t>
      </w:r>
      <w:r w:rsidR="007324F5" w:rsidRPr="007D5769">
        <w:rPr>
          <w:rFonts w:asciiTheme="minorBidi" w:hAnsiTheme="minorBidi" w:cstheme="minorBidi"/>
          <w:bCs/>
          <w:color w:val="000000"/>
          <w:sz w:val="20"/>
          <w:szCs w:val="20"/>
        </w:rPr>
        <w:t>.</w:t>
      </w:r>
      <w:r w:rsidRPr="007D5769">
        <w:rPr>
          <w:rFonts w:asciiTheme="minorBidi" w:hAnsiTheme="minorBidi" w:cstheme="minorBidi"/>
          <w:bCs/>
          <w:color w:val="000000"/>
          <w:sz w:val="20"/>
          <w:szCs w:val="20"/>
          <w:rtl/>
        </w:rPr>
        <w:t xml:space="preserve"> </w:t>
      </w:r>
    </w:p>
  </w:footnote>
  <w:footnote w:id="12">
    <w:p w14:paraId="0C681C88" w14:textId="3AD42209" w:rsidR="00127422" w:rsidRPr="007D5769" w:rsidRDefault="00127422" w:rsidP="001D4189">
      <w:pPr>
        <w:pBdr>
          <w:top w:val="nil"/>
          <w:left w:val="nil"/>
          <w:bottom w:val="nil"/>
          <w:right w:val="nil"/>
          <w:between w:val="nil"/>
        </w:pBdr>
        <w:bidi w:val="0"/>
        <w:spacing w:after="0" w:line="240" w:lineRule="auto"/>
        <w:jc w:val="both"/>
        <w:rPr>
          <w:rFonts w:asciiTheme="minorBidi" w:hAnsiTheme="minorBidi" w:cstheme="minorBidi"/>
          <w:bCs/>
          <w:color w:val="000000"/>
          <w:sz w:val="20"/>
          <w:szCs w:val="20"/>
        </w:rPr>
      </w:pPr>
      <w:r w:rsidRPr="007D5769">
        <w:rPr>
          <w:rFonts w:asciiTheme="minorBidi" w:hAnsiTheme="minorBidi" w:cstheme="minorBidi"/>
          <w:bCs/>
          <w:sz w:val="20"/>
          <w:szCs w:val="20"/>
          <w:vertAlign w:val="superscript"/>
        </w:rPr>
        <w:footnoteRef/>
      </w:r>
      <w:r w:rsidRPr="007D5769">
        <w:rPr>
          <w:rFonts w:asciiTheme="minorBidi" w:hAnsiTheme="minorBidi" w:cstheme="minorBidi"/>
          <w:bCs/>
          <w:color w:val="000000"/>
          <w:sz w:val="20"/>
          <w:szCs w:val="20"/>
        </w:rPr>
        <w:t xml:space="preserve"> </w:t>
      </w:r>
      <w:r w:rsidRPr="007D5769">
        <w:rPr>
          <w:rFonts w:asciiTheme="minorBidi" w:hAnsiTheme="minorBidi" w:cstheme="minorBidi"/>
          <w:bCs/>
          <w:color w:val="000000"/>
          <w:sz w:val="20"/>
          <w:szCs w:val="20"/>
          <w:u w:val="single"/>
        </w:rPr>
        <w:t>Mishlei 20:27</w:t>
      </w:r>
      <w:r w:rsidRPr="007D5769">
        <w:rPr>
          <w:rFonts w:asciiTheme="minorBidi" w:hAnsiTheme="minorBidi" w:cstheme="minorBidi"/>
          <w:bCs/>
          <w:color w:val="000000"/>
          <w:sz w:val="20"/>
          <w:szCs w:val="20"/>
        </w:rPr>
        <w:t xml:space="preserve"> The candle of God is the soul of a person</w:t>
      </w:r>
      <w:r w:rsidR="007324F5" w:rsidRPr="007D5769">
        <w:rPr>
          <w:rFonts w:asciiTheme="minorBidi" w:hAnsiTheme="minorBidi" w:cstheme="minorBidi"/>
          <w:bCs/>
          <w:color w:val="000000"/>
          <w:sz w:val="20"/>
          <w:szCs w:val="20"/>
        </w:rPr>
        <w:t>.</w:t>
      </w:r>
    </w:p>
  </w:footnote>
  <w:footnote w:id="13">
    <w:p w14:paraId="1ED6E86C" w14:textId="3AE93F23" w:rsidR="00AA26A7" w:rsidRPr="007D5769" w:rsidRDefault="009F6828" w:rsidP="001D4189">
      <w:pPr>
        <w:pStyle w:val="FootnoteText"/>
        <w:bidi w:val="0"/>
        <w:jc w:val="both"/>
        <w:rPr>
          <w:rFonts w:asciiTheme="minorBidi" w:hAnsiTheme="minorBidi" w:cstheme="minorBidi"/>
        </w:rPr>
      </w:pPr>
      <w:r w:rsidRPr="007D5769">
        <w:rPr>
          <w:rStyle w:val="FootnoteReference"/>
          <w:rFonts w:asciiTheme="minorBidi" w:hAnsiTheme="minorBidi" w:cstheme="minorBidi"/>
        </w:rPr>
        <w:footnoteRef/>
      </w:r>
      <w:r w:rsidRPr="007D5769">
        <w:rPr>
          <w:rFonts w:asciiTheme="minorBidi" w:hAnsiTheme="minorBidi" w:cstheme="minorBidi"/>
          <w:rtl/>
        </w:rPr>
        <w:t xml:space="preserve"> </w:t>
      </w:r>
      <w:r w:rsidRPr="007D5769">
        <w:rPr>
          <w:rFonts w:asciiTheme="minorBidi" w:hAnsiTheme="minorBidi" w:cstheme="minorBidi"/>
        </w:rPr>
        <w:t xml:space="preserve">Translated from the Hebrew version in Aliza Lavie, </w:t>
      </w:r>
      <w:r w:rsidRPr="007D5769">
        <w:rPr>
          <w:rFonts w:asciiTheme="minorBidi" w:hAnsiTheme="minorBidi" w:cstheme="minorBidi"/>
          <w:i/>
          <w:iCs/>
        </w:rPr>
        <w:t>Tefilat Nashim</w:t>
      </w:r>
      <w:r w:rsidRPr="007D5769">
        <w:rPr>
          <w:rFonts w:asciiTheme="minorBidi" w:hAnsiTheme="minorBidi" w:cstheme="minorBidi"/>
        </w:rPr>
        <w:t>, (Tel Aviv: Yedi'ot Books, 2005)</w:t>
      </w:r>
      <w:r w:rsidR="00C5014D" w:rsidRPr="007D5769">
        <w:rPr>
          <w:rFonts w:asciiTheme="minorBidi" w:hAnsiTheme="minorBidi" w:cstheme="minorBidi"/>
        </w:rPr>
        <w:t>,</w:t>
      </w:r>
      <w:r w:rsidRPr="007D5769">
        <w:rPr>
          <w:rFonts w:asciiTheme="minorBidi" w:hAnsiTheme="minorBidi" w:cstheme="minorBidi"/>
        </w:rPr>
        <w:t xml:space="preserve"> </w:t>
      </w:r>
      <w:r w:rsidR="00AA26A7" w:rsidRPr="007D5769">
        <w:rPr>
          <w:rFonts w:asciiTheme="minorBidi" w:hAnsiTheme="minorBidi" w:cstheme="minorBidi"/>
        </w:rPr>
        <w:t>p.139:</w:t>
      </w:r>
    </w:p>
    <w:p w14:paraId="4DBB3DDF" w14:textId="5A92A63D" w:rsidR="009F6828" w:rsidRPr="007D5769" w:rsidRDefault="00AA26A7" w:rsidP="001D4189">
      <w:pPr>
        <w:pStyle w:val="FootnoteText"/>
        <w:jc w:val="both"/>
        <w:rPr>
          <w:rFonts w:asciiTheme="minorBidi" w:hAnsiTheme="minorBidi" w:cstheme="minorBidi"/>
        </w:rPr>
      </w:pPr>
      <w:r w:rsidRPr="007D5769">
        <w:rPr>
          <w:rFonts w:asciiTheme="minorBidi" w:hAnsiTheme="minorBidi" w:cstheme="minorBidi"/>
          <w:rtl/>
        </w:rPr>
        <w:t>יהי רצון מלפניך ה' אלקינו ואלקי אבותינו שתרבה בביתי אור של שמחה וברכה ושלום וחיים טובים ובהירים ותאיר את נשמותינו באור פניך ושמחה תתן במשפחתנו.</w:t>
      </w:r>
    </w:p>
  </w:footnote>
  <w:footnote w:id="14">
    <w:p w14:paraId="111B37F8" w14:textId="772A8730" w:rsidR="00127422" w:rsidRPr="007D5769" w:rsidRDefault="00127422" w:rsidP="001D4189">
      <w:pPr>
        <w:pBdr>
          <w:top w:val="nil"/>
          <w:left w:val="nil"/>
          <w:bottom w:val="nil"/>
          <w:right w:val="nil"/>
          <w:between w:val="nil"/>
        </w:pBdr>
        <w:bidi w:val="0"/>
        <w:spacing w:after="0" w:line="240" w:lineRule="auto"/>
        <w:jc w:val="both"/>
        <w:rPr>
          <w:rFonts w:asciiTheme="minorBidi" w:hAnsiTheme="minorBidi" w:cstheme="minorBidi"/>
          <w:color w:val="000000"/>
          <w:sz w:val="20"/>
          <w:szCs w:val="20"/>
        </w:rPr>
      </w:pPr>
      <w:r w:rsidRPr="007D5769">
        <w:rPr>
          <w:rFonts w:asciiTheme="minorBidi" w:hAnsiTheme="minorBidi" w:cstheme="minorBidi"/>
          <w:bCs/>
          <w:sz w:val="20"/>
          <w:szCs w:val="20"/>
          <w:vertAlign w:val="superscript"/>
        </w:rPr>
        <w:footnoteRef/>
      </w:r>
      <w:r w:rsidRPr="007D5769">
        <w:rPr>
          <w:rFonts w:asciiTheme="minorBidi" w:hAnsiTheme="minorBidi" w:cstheme="minorBidi"/>
          <w:bCs/>
          <w:color w:val="000000"/>
          <w:sz w:val="20"/>
          <w:szCs w:val="20"/>
        </w:rPr>
        <w:t xml:space="preserve"> We will return to the mitzva of candle-lighting in the</w:t>
      </w:r>
      <w:r w:rsidRPr="007D5769">
        <w:rPr>
          <w:rFonts w:asciiTheme="minorBidi" w:hAnsiTheme="minorBidi" w:cstheme="minorBidi"/>
          <w:color w:val="000000"/>
          <w:sz w:val="20"/>
          <w:szCs w:val="20"/>
        </w:rPr>
        <w:t xml:space="preserve"> Shabbat section of our site</w:t>
      </w:r>
      <w:r w:rsidR="007324F5" w:rsidRPr="007D5769">
        <w:rPr>
          <w:rFonts w:asciiTheme="minorBidi" w:hAnsiTheme="minorBidi" w:cstheme="minorBidi"/>
          <w:color w:val="000000"/>
          <w:sz w:val="20"/>
          <w:szCs w:val="20"/>
        </w:rPr>
        <w:t xml:space="preserve"> (forthcoming).</w:t>
      </w:r>
    </w:p>
  </w:footnote>
  <w:footnote w:id="15">
    <w:p w14:paraId="372B185F" w14:textId="29F761F8" w:rsidR="00127422" w:rsidRPr="007D5769" w:rsidRDefault="00127422" w:rsidP="001D4189">
      <w:pPr>
        <w:pBdr>
          <w:top w:val="nil"/>
          <w:left w:val="nil"/>
          <w:bottom w:val="nil"/>
          <w:right w:val="nil"/>
          <w:between w:val="nil"/>
        </w:pBdr>
        <w:bidi w:val="0"/>
        <w:spacing w:after="0" w:line="240" w:lineRule="auto"/>
        <w:jc w:val="both"/>
        <w:rPr>
          <w:rFonts w:asciiTheme="minorBidi" w:hAnsiTheme="minorBidi" w:cstheme="minorBidi"/>
          <w:color w:val="000000"/>
          <w:sz w:val="20"/>
          <w:szCs w:val="20"/>
        </w:rPr>
      </w:pPr>
      <w:r w:rsidRPr="007D5769">
        <w:rPr>
          <w:rFonts w:asciiTheme="minorBidi" w:hAnsiTheme="minorBidi" w:cstheme="minorBidi"/>
          <w:sz w:val="20"/>
          <w:szCs w:val="20"/>
          <w:vertAlign w:val="superscript"/>
        </w:rPr>
        <w:footnoteRef/>
      </w:r>
      <w:r w:rsidRPr="007D5769">
        <w:rPr>
          <w:rFonts w:asciiTheme="minorBidi" w:hAnsiTheme="minorBidi" w:cstheme="minorBidi"/>
          <w:color w:val="000000"/>
          <w:sz w:val="20"/>
          <w:szCs w:val="20"/>
        </w:rPr>
        <w:t xml:space="preserve"> </w:t>
      </w:r>
      <w:r w:rsidRPr="007D5769">
        <w:rPr>
          <w:rFonts w:asciiTheme="minorBidi" w:hAnsiTheme="minorBidi" w:cstheme="minorBidi"/>
          <w:color w:val="000000"/>
          <w:sz w:val="20"/>
          <w:szCs w:val="20"/>
          <w:u w:val="single"/>
        </w:rPr>
        <w:t>Shabbat 119b</w:t>
      </w:r>
      <w:r w:rsidR="007324F5" w:rsidRPr="007D5769">
        <w:rPr>
          <w:rFonts w:asciiTheme="minorBidi" w:hAnsiTheme="minorBidi" w:cstheme="minorBidi"/>
          <w:color w:val="000000"/>
          <w:sz w:val="20"/>
          <w:szCs w:val="20"/>
        </w:rPr>
        <w:t xml:space="preserve"> </w:t>
      </w:r>
      <w:r w:rsidRPr="007D5769">
        <w:rPr>
          <w:rFonts w:asciiTheme="minorBidi" w:hAnsiTheme="minorBidi" w:cstheme="minorBidi"/>
          <w:color w:val="000000"/>
          <w:sz w:val="20"/>
          <w:szCs w:val="20"/>
        </w:rPr>
        <w:t xml:space="preserve">And when he </w:t>
      </w:r>
      <w:r w:rsidR="00E34390" w:rsidRPr="007D5769">
        <w:rPr>
          <w:rFonts w:asciiTheme="minorBidi" w:hAnsiTheme="minorBidi" w:cstheme="minorBidi"/>
          <w:color w:val="000000"/>
          <w:sz w:val="20"/>
          <w:szCs w:val="20"/>
        </w:rPr>
        <w:t xml:space="preserve">[a man] </w:t>
      </w:r>
      <w:r w:rsidRPr="007D5769">
        <w:rPr>
          <w:rFonts w:asciiTheme="minorBidi" w:hAnsiTheme="minorBidi" w:cstheme="minorBidi"/>
          <w:color w:val="000000"/>
          <w:sz w:val="20"/>
          <w:szCs w:val="20"/>
        </w:rPr>
        <w:t>comes to his home and finds a lit candle and a set table and his bed made, the good angel says: May it be His will that your next Shabbat will be thus.</w:t>
      </w:r>
    </w:p>
  </w:footnote>
  <w:footnote w:id="16">
    <w:p w14:paraId="6E5D1377" w14:textId="143FB864" w:rsidR="00127422" w:rsidRPr="007D5769" w:rsidRDefault="00127422" w:rsidP="001D4189">
      <w:pPr>
        <w:pBdr>
          <w:top w:val="nil"/>
          <w:left w:val="nil"/>
          <w:bottom w:val="nil"/>
          <w:right w:val="nil"/>
          <w:between w:val="nil"/>
        </w:pBdr>
        <w:bidi w:val="0"/>
        <w:spacing w:after="0" w:line="240" w:lineRule="auto"/>
        <w:jc w:val="both"/>
        <w:rPr>
          <w:rFonts w:asciiTheme="minorBidi" w:hAnsiTheme="minorBidi" w:cstheme="minorBidi"/>
          <w:color w:val="000000"/>
          <w:sz w:val="20"/>
          <w:szCs w:val="20"/>
        </w:rPr>
      </w:pPr>
      <w:r w:rsidRPr="007D5769">
        <w:rPr>
          <w:rFonts w:asciiTheme="minorBidi" w:hAnsiTheme="minorBidi" w:cstheme="minorBidi"/>
          <w:sz w:val="20"/>
          <w:szCs w:val="20"/>
          <w:vertAlign w:val="superscript"/>
        </w:rPr>
        <w:footnoteRef/>
      </w:r>
      <w:r w:rsidRPr="007D5769">
        <w:rPr>
          <w:rFonts w:asciiTheme="minorBidi" w:hAnsiTheme="minorBidi" w:cstheme="minorBidi"/>
          <w:color w:val="000000"/>
          <w:sz w:val="20"/>
          <w:szCs w:val="20"/>
        </w:rPr>
        <w:t xml:space="preserve"> </w:t>
      </w:r>
      <w:r w:rsidRPr="007D5769">
        <w:rPr>
          <w:rFonts w:asciiTheme="minorBidi" w:hAnsiTheme="minorBidi" w:cstheme="minorBidi"/>
          <w:color w:val="000000"/>
          <w:sz w:val="20"/>
          <w:szCs w:val="20"/>
          <w:u w:val="single"/>
        </w:rPr>
        <w:t>Berachot 10b</w:t>
      </w:r>
      <w:r w:rsidR="007324F5" w:rsidRPr="007D5769">
        <w:rPr>
          <w:rFonts w:asciiTheme="minorBidi" w:hAnsiTheme="minorBidi" w:cstheme="minorBidi"/>
          <w:color w:val="000000"/>
          <w:sz w:val="20"/>
          <w:szCs w:val="20"/>
        </w:rPr>
        <w:t xml:space="preserve"> </w:t>
      </w:r>
      <w:r w:rsidRPr="007D5769">
        <w:rPr>
          <w:rFonts w:asciiTheme="minorBidi" w:hAnsiTheme="minorBidi" w:cstheme="minorBidi"/>
          <w:color w:val="000000"/>
          <w:sz w:val="20"/>
          <w:szCs w:val="20"/>
        </w:rPr>
        <w:t xml:space="preserve">What is an </w:t>
      </w:r>
      <w:r w:rsidR="004E1A80" w:rsidRPr="007D5769">
        <w:rPr>
          <w:rFonts w:asciiTheme="minorBidi" w:hAnsiTheme="minorBidi" w:cstheme="minorBidi"/>
          <w:color w:val="000000"/>
          <w:sz w:val="20"/>
          <w:szCs w:val="20"/>
        </w:rPr>
        <w:t xml:space="preserve">“upper </w:t>
      </w:r>
      <w:r w:rsidRPr="007D5769">
        <w:rPr>
          <w:rFonts w:asciiTheme="minorBidi" w:hAnsiTheme="minorBidi" w:cstheme="minorBidi"/>
          <w:color w:val="000000"/>
          <w:sz w:val="20"/>
          <w:szCs w:val="20"/>
        </w:rPr>
        <w:t>room</w:t>
      </w:r>
      <w:r w:rsidR="004E1A80" w:rsidRPr="007D5769">
        <w:rPr>
          <w:rFonts w:asciiTheme="minorBidi" w:hAnsiTheme="minorBidi" w:cstheme="minorBidi"/>
          <w:color w:val="000000"/>
          <w:sz w:val="20"/>
          <w:szCs w:val="20"/>
        </w:rPr>
        <w:t>”</w:t>
      </w:r>
      <w:r w:rsidRPr="007D5769">
        <w:rPr>
          <w:rFonts w:asciiTheme="minorBidi" w:hAnsiTheme="minorBidi" w:cstheme="minorBidi"/>
          <w:color w:val="000000"/>
          <w:sz w:val="20"/>
          <w:szCs w:val="20"/>
        </w:rPr>
        <w:t xml:space="preserve">? </w:t>
      </w:r>
      <w:r w:rsidR="004E1A80" w:rsidRPr="007D5769">
        <w:rPr>
          <w:rFonts w:asciiTheme="minorBidi" w:hAnsiTheme="minorBidi" w:cstheme="minorBidi"/>
          <w:color w:val="000000"/>
          <w:sz w:val="20"/>
          <w:szCs w:val="20"/>
        </w:rPr>
        <w:t>The best</w:t>
      </w:r>
      <w:r w:rsidR="00405870" w:rsidRPr="007D5769">
        <w:rPr>
          <w:rFonts w:asciiTheme="minorBidi" w:hAnsiTheme="minorBidi" w:cstheme="minorBidi"/>
          <w:color w:val="000000"/>
          <w:sz w:val="20"/>
          <w:szCs w:val="20"/>
        </w:rPr>
        <w:t xml:space="preserve"> </w:t>
      </w:r>
      <w:r w:rsidRPr="007D5769">
        <w:rPr>
          <w:rFonts w:asciiTheme="minorBidi" w:hAnsiTheme="minorBidi" w:cstheme="minorBidi"/>
          <w:color w:val="000000"/>
          <w:sz w:val="20"/>
          <w:szCs w:val="20"/>
        </w:rPr>
        <w:t>among homes. “And we will put for him there a bed and a table and a chair and a lamp” (Melachim II 4:10)</w:t>
      </w:r>
      <w:r w:rsidR="007324F5" w:rsidRPr="007D5769">
        <w:rPr>
          <w:rFonts w:asciiTheme="minorBidi" w:hAnsiTheme="minorBidi" w:cstheme="minorBidi"/>
          <w:color w:val="000000"/>
          <w:sz w:val="20"/>
          <w:szCs w:val="20"/>
        </w:rPr>
        <w:t>.</w:t>
      </w:r>
    </w:p>
  </w:footnote>
  <w:footnote w:id="17">
    <w:p w14:paraId="25E95D42" w14:textId="4B19C0E0" w:rsidR="00127422" w:rsidRPr="007D5769" w:rsidRDefault="00127422" w:rsidP="001D4189">
      <w:pPr>
        <w:pBdr>
          <w:top w:val="nil"/>
          <w:left w:val="nil"/>
          <w:bottom w:val="nil"/>
          <w:right w:val="nil"/>
          <w:between w:val="nil"/>
        </w:pBdr>
        <w:bidi w:val="0"/>
        <w:spacing w:after="0" w:line="240" w:lineRule="auto"/>
        <w:jc w:val="both"/>
        <w:rPr>
          <w:rFonts w:asciiTheme="minorBidi" w:hAnsiTheme="minorBidi" w:cstheme="minorBidi"/>
          <w:color w:val="000000"/>
          <w:sz w:val="20"/>
          <w:szCs w:val="20"/>
        </w:rPr>
      </w:pPr>
      <w:r w:rsidRPr="007D5769">
        <w:rPr>
          <w:rFonts w:asciiTheme="minorBidi" w:hAnsiTheme="minorBidi" w:cstheme="minorBidi"/>
          <w:sz w:val="20"/>
          <w:szCs w:val="20"/>
          <w:vertAlign w:val="superscript"/>
        </w:rPr>
        <w:footnoteRef/>
      </w:r>
      <w:r w:rsidRPr="007D5769">
        <w:rPr>
          <w:rFonts w:asciiTheme="minorBidi" w:eastAsia="Times New Roman" w:hAnsiTheme="minorBidi" w:cstheme="minorBidi"/>
          <w:color w:val="000000"/>
          <w:sz w:val="20"/>
          <w:szCs w:val="20"/>
          <w:rtl/>
        </w:rPr>
        <w:t xml:space="preserve"> </w:t>
      </w:r>
      <w:r w:rsidRPr="007D5769">
        <w:rPr>
          <w:rFonts w:asciiTheme="minorBidi" w:eastAsia="Times New Roman" w:hAnsiTheme="minorBidi" w:cstheme="minorBidi"/>
          <w:color w:val="000000"/>
          <w:sz w:val="20"/>
          <w:szCs w:val="20"/>
          <w:u w:val="single"/>
        </w:rPr>
        <w:t>Bereshit Rabba, Chayei Sara 60:16</w:t>
      </w:r>
      <w:r w:rsidR="007324F5" w:rsidRPr="007D5769">
        <w:rPr>
          <w:rFonts w:asciiTheme="minorBidi" w:eastAsia="Times New Roman" w:hAnsiTheme="minorBidi" w:cstheme="minorBidi"/>
          <w:color w:val="000000"/>
          <w:sz w:val="20"/>
          <w:szCs w:val="20"/>
        </w:rPr>
        <w:t xml:space="preserve"> </w:t>
      </w:r>
      <w:r w:rsidRPr="007D5769">
        <w:rPr>
          <w:rFonts w:asciiTheme="minorBidi" w:eastAsia="Times New Roman" w:hAnsiTheme="minorBidi" w:cstheme="minorBidi"/>
          <w:color w:val="000000"/>
          <w:sz w:val="20"/>
          <w:szCs w:val="20"/>
        </w:rPr>
        <w:t>"And Yitzchak brought her to the tent of Sara his mother</w:t>
      </w:r>
      <w:r w:rsidR="004E1A80" w:rsidRPr="007D5769">
        <w:rPr>
          <w:rFonts w:asciiTheme="minorBidi" w:eastAsia="Times New Roman" w:hAnsiTheme="minorBidi" w:cstheme="minorBidi"/>
          <w:color w:val="000000"/>
          <w:sz w:val="20"/>
          <w:szCs w:val="20"/>
        </w:rPr>
        <w:t>.</w:t>
      </w:r>
      <w:r w:rsidRPr="007D5769">
        <w:rPr>
          <w:rFonts w:asciiTheme="minorBidi" w:eastAsia="Times New Roman" w:hAnsiTheme="minorBidi" w:cstheme="minorBidi"/>
          <w:color w:val="000000"/>
          <w:sz w:val="20"/>
          <w:szCs w:val="20"/>
        </w:rPr>
        <w:t xml:space="preserve">" All the days that Sara was alive there was a cloud </w:t>
      </w:r>
      <w:r w:rsidR="004E1A80" w:rsidRPr="007D5769">
        <w:rPr>
          <w:rFonts w:asciiTheme="minorBidi" w:eastAsia="Times New Roman" w:hAnsiTheme="minorBidi" w:cstheme="minorBidi"/>
          <w:color w:val="000000"/>
          <w:sz w:val="20"/>
          <w:szCs w:val="20"/>
        </w:rPr>
        <w:t>hovering upon</w:t>
      </w:r>
      <w:r w:rsidRPr="007D5769">
        <w:rPr>
          <w:rFonts w:asciiTheme="minorBidi" w:eastAsia="Times New Roman" w:hAnsiTheme="minorBidi" w:cstheme="minorBidi"/>
          <w:color w:val="000000"/>
          <w:sz w:val="20"/>
          <w:szCs w:val="20"/>
        </w:rPr>
        <w:t xml:space="preserve"> the door of her tent. When she died, that cloud ceased. And when Rivka came, that same cloud returned. All the days that Sara was alive</w:t>
      </w:r>
      <w:r w:rsidR="004E1A80" w:rsidRPr="007D5769">
        <w:rPr>
          <w:rFonts w:asciiTheme="minorBidi" w:eastAsia="Times New Roman" w:hAnsiTheme="minorBidi" w:cstheme="minorBidi"/>
          <w:color w:val="000000"/>
          <w:sz w:val="20"/>
          <w:szCs w:val="20"/>
        </w:rPr>
        <w:t>,</w:t>
      </w:r>
      <w:r w:rsidRPr="007D5769">
        <w:rPr>
          <w:rFonts w:asciiTheme="minorBidi" w:eastAsia="Times New Roman" w:hAnsiTheme="minorBidi" w:cstheme="minorBidi"/>
          <w:color w:val="000000"/>
          <w:sz w:val="20"/>
          <w:szCs w:val="20"/>
        </w:rPr>
        <w:t xml:space="preserve"> the doors were open wide. And when Sara died, that openness ceased. And when Rivka came, that openness returned. And all the days that Sara was alive there was a blessing in the dough. And when Sara died, that blessing ceased. When Rivka came, it returned. All the days that Sara was alive there was a candle lit from Shabbat </w:t>
      </w:r>
      <w:r w:rsidR="004E1A80" w:rsidRPr="007D5769">
        <w:rPr>
          <w:rFonts w:asciiTheme="minorBidi" w:eastAsia="Times New Roman" w:hAnsiTheme="minorBidi" w:cstheme="minorBidi"/>
          <w:color w:val="000000"/>
          <w:sz w:val="20"/>
          <w:szCs w:val="20"/>
        </w:rPr>
        <w:t xml:space="preserve">eve </w:t>
      </w:r>
      <w:r w:rsidRPr="007D5769">
        <w:rPr>
          <w:rFonts w:asciiTheme="minorBidi" w:eastAsia="Times New Roman" w:hAnsiTheme="minorBidi" w:cstheme="minorBidi"/>
          <w:color w:val="000000"/>
          <w:sz w:val="20"/>
          <w:szCs w:val="20"/>
        </w:rPr>
        <w:t xml:space="preserve">to Shabbat </w:t>
      </w:r>
      <w:r w:rsidR="004E1A80" w:rsidRPr="007D5769">
        <w:rPr>
          <w:rFonts w:asciiTheme="minorBidi" w:eastAsia="Times New Roman" w:hAnsiTheme="minorBidi" w:cstheme="minorBidi"/>
          <w:color w:val="000000"/>
          <w:sz w:val="20"/>
          <w:szCs w:val="20"/>
        </w:rPr>
        <w:t>eve</w:t>
      </w:r>
      <w:r w:rsidRPr="007D5769">
        <w:rPr>
          <w:rFonts w:asciiTheme="minorBidi" w:eastAsia="Times New Roman" w:hAnsiTheme="minorBidi" w:cstheme="minorBidi"/>
          <w:color w:val="000000"/>
          <w:sz w:val="20"/>
          <w:szCs w:val="20"/>
        </w:rPr>
        <w:t xml:space="preserve">. And when she died that candle ceased. And when Rivka came, it returned. </w:t>
      </w:r>
    </w:p>
  </w:footnote>
  <w:footnote w:id="18">
    <w:p w14:paraId="3031BDA3" w14:textId="4C7D9431" w:rsidR="00127422" w:rsidRPr="007D5769" w:rsidRDefault="00127422" w:rsidP="001D4189">
      <w:pPr>
        <w:pBdr>
          <w:top w:val="nil"/>
          <w:left w:val="nil"/>
          <w:bottom w:val="nil"/>
          <w:right w:val="nil"/>
          <w:between w:val="nil"/>
        </w:pBdr>
        <w:bidi w:val="0"/>
        <w:spacing w:after="0" w:line="240" w:lineRule="auto"/>
        <w:jc w:val="both"/>
        <w:rPr>
          <w:rFonts w:asciiTheme="minorBidi" w:hAnsiTheme="minorBidi" w:cstheme="minorBidi"/>
          <w:color w:val="000000"/>
          <w:sz w:val="20"/>
          <w:szCs w:val="20"/>
        </w:rPr>
      </w:pPr>
      <w:r w:rsidRPr="007D5769">
        <w:rPr>
          <w:rFonts w:asciiTheme="minorBidi" w:hAnsiTheme="minorBidi" w:cstheme="minorBidi"/>
          <w:sz w:val="20"/>
          <w:szCs w:val="20"/>
          <w:vertAlign w:val="superscript"/>
        </w:rPr>
        <w:footnoteRef/>
      </w:r>
      <w:r w:rsidR="00405870" w:rsidRPr="007D5769">
        <w:rPr>
          <w:rFonts w:asciiTheme="minorBidi" w:eastAsia="Times New Roman" w:hAnsiTheme="minorBidi" w:cstheme="minorBidi"/>
          <w:color w:val="000000"/>
          <w:sz w:val="20"/>
          <w:szCs w:val="20"/>
        </w:rPr>
        <w:t xml:space="preserve"> </w:t>
      </w:r>
      <w:r w:rsidRPr="007D5769">
        <w:rPr>
          <w:rFonts w:asciiTheme="minorBidi" w:eastAsia="Times New Roman" w:hAnsiTheme="minorBidi" w:cstheme="minorBidi"/>
          <w:color w:val="000000"/>
          <w:sz w:val="20"/>
          <w:szCs w:val="20"/>
          <w:u w:val="single"/>
        </w:rPr>
        <w:t>Gur Aryeh Bereshit 24</w:t>
      </w:r>
      <w:r w:rsidR="007324F5" w:rsidRPr="007D5769">
        <w:rPr>
          <w:rFonts w:asciiTheme="minorBidi" w:eastAsia="Times New Roman" w:hAnsiTheme="minorBidi" w:cstheme="minorBidi"/>
          <w:color w:val="000000"/>
          <w:sz w:val="20"/>
          <w:szCs w:val="20"/>
        </w:rPr>
        <w:t xml:space="preserve"> </w:t>
      </w:r>
      <w:r w:rsidRPr="007D5769">
        <w:rPr>
          <w:rFonts w:asciiTheme="minorBidi" w:eastAsia="Times New Roman" w:hAnsiTheme="minorBidi" w:cstheme="minorBidi"/>
          <w:color w:val="000000"/>
          <w:sz w:val="20"/>
          <w:szCs w:val="20"/>
        </w:rPr>
        <w:t xml:space="preserve">Corresponding to three </w:t>
      </w:r>
      <w:r w:rsidRPr="007D5769">
        <w:rPr>
          <w:rFonts w:asciiTheme="minorBidi" w:eastAsia="Times New Roman" w:hAnsiTheme="minorBidi" w:cstheme="minorBidi"/>
          <w:i/>
          <w:iCs/>
          <w:color w:val="000000"/>
          <w:sz w:val="20"/>
          <w:szCs w:val="20"/>
        </w:rPr>
        <w:t>mitzvot</w:t>
      </w:r>
      <w:r w:rsidRPr="007D5769">
        <w:rPr>
          <w:rFonts w:asciiTheme="minorBidi" w:eastAsia="Times New Roman" w:hAnsiTheme="minorBidi" w:cstheme="minorBidi"/>
          <w:color w:val="000000"/>
          <w:sz w:val="20"/>
          <w:szCs w:val="20"/>
        </w:rPr>
        <w:t xml:space="preserve">: a blessing found </w:t>
      </w:r>
      <w:r w:rsidR="0091708A" w:rsidRPr="007D5769">
        <w:rPr>
          <w:rFonts w:asciiTheme="minorBidi" w:eastAsia="Times New Roman" w:hAnsiTheme="minorBidi" w:cstheme="minorBidi"/>
          <w:color w:val="000000"/>
          <w:sz w:val="20"/>
          <w:szCs w:val="20"/>
        </w:rPr>
        <w:t>–</w:t>
      </w:r>
      <w:r w:rsidRPr="007D5769">
        <w:rPr>
          <w:rFonts w:asciiTheme="minorBidi" w:eastAsia="Times New Roman" w:hAnsiTheme="minorBidi" w:cstheme="minorBidi"/>
          <w:color w:val="000000"/>
          <w:sz w:val="20"/>
          <w:szCs w:val="20"/>
        </w:rPr>
        <w:t xml:space="preserve"> corresponding to </w:t>
      </w:r>
      <w:r w:rsidRPr="007D5769">
        <w:rPr>
          <w:rFonts w:asciiTheme="minorBidi" w:eastAsia="Times New Roman" w:hAnsiTheme="minorBidi" w:cstheme="minorBidi"/>
          <w:i/>
          <w:color w:val="000000"/>
          <w:sz w:val="20"/>
          <w:szCs w:val="20"/>
        </w:rPr>
        <w:t>challa</w:t>
      </w:r>
      <w:r w:rsidRPr="007D5769">
        <w:rPr>
          <w:rFonts w:asciiTheme="minorBidi" w:eastAsia="Times New Roman" w:hAnsiTheme="minorBidi" w:cstheme="minorBidi"/>
          <w:color w:val="000000"/>
          <w:sz w:val="20"/>
          <w:szCs w:val="20"/>
        </w:rPr>
        <w:t xml:space="preserve">. And a lit candle </w:t>
      </w:r>
      <w:r w:rsidR="0091708A" w:rsidRPr="007D5769">
        <w:rPr>
          <w:rFonts w:asciiTheme="minorBidi" w:eastAsia="Times New Roman" w:hAnsiTheme="minorBidi" w:cstheme="minorBidi"/>
          <w:color w:val="000000"/>
          <w:sz w:val="20"/>
          <w:szCs w:val="20"/>
        </w:rPr>
        <w:t>–</w:t>
      </w:r>
      <w:r w:rsidRPr="007D5769">
        <w:rPr>
          <w:rFonts w:asciiTheme="minorBidi" w:eastAsia="Times New Roman" w:hAnsiTheme="minorBidi" w:cstheme="minorBidi"/>
          <w:color w:val="000000"/>
          <w:sz w:val="20"/>
          <w:szCs w:val="20"/>
        </w:rPr>
        <w:t xml:space="preserve"> corresponding to lighting. And a cloud bound atop the tent </w:t>
      </w:r>
      <w:r w:rsidR="0091708A" w:rsidRPr="007D5769">
        <w:rPr>
          <w:rFonts w:asciiTheme="minorBidi" w:eastAsia="Times New Roman" w:hAnsiTheme="minorBidi" w:cstheme="minorBidi"/>
          <w:color w:val="000000"/>
          <w:sz w:val="20"/>
          <w:szCs w:val="20"/>
        </w:rPr>
        <w:t>–</w:t>
      </w:r>
      <w:r w:rsidRPr="007D5769">
        <w:rPr>
          <w:rFonts w:asciiTheme="minorBidi" w:eastAsia="Times New Roman" w:hAnsiTheme="minorBidi" w:cstheme="minorBidi"/>
          <w:color w:val="000000"/>
          <w:sz w:val="20"/>
          <w:szCs w:val="20"/>
        </w:rPr>
        <w:t xml:space="preserve"> for the cloud of glory is the Divine Presence of His Honor</w:t>
      </w:r>
      <w:r w:rsidR="003F06E9" w:rsidRPr="007D5769">
        <w:rPr>
          <w:rFonts w:asciiTheme="minorBidi" w:eastAsia="Times New Roman" w:hAnsiTheme="minorBidi" w:cstheme="minorBidi"/>
          <w:color w:val="000000"/>
          <w:sz w:val="20"/>
          <w:szCs w:val="20"/>
        </w:rPr>
        <w:t>,</w:t>
      </w:r>
      <w:r w:rsidRPr="007D5769">
        <w:rPr>
          <w:rFonts w:asciiTheme="minorBidi" w:eastAsia="Times New Roman" w:hAnsiTheme="minorBidi" w:cstheme="minorBidi"/>
          <w:color w:val="000000"/>
          <w:sz w:val="20"/>
          <w:szCs w:val="20"/>
        </w:rPr>
        <w:t xml:space="preserve"> may He be blessed, and this is in honor of sanctity and purity, for purity brings us to the sacred spirit as we say in tractate </w:t>
      </w:r>
      <w:r w:rsidRPr="007D5769">
        <w:rPr>
          <w:rFonts w:asciiTheme="minorBidi" w:eastAsia="Times New Roman" w:hAnsiTheme="minorBidi" w:cstheme="minorBidi"/>
          <w:i/>
          <w:iCs/>
          <w:color w:val="000000"/>
          <w:sz w:val="20"/>
          <w:szCs w:val="20"/>
        </w:rPr>
        <w:t>Avoda Zara</w:t>
      </w:r>
      <w:r w:rsidRPr="007D5769">
        <w:rPr>
          <w:rFonts w:asciiTheme="minorBidi" w:eastAsia="Times New Roman" w:hAnsiTheme="minorBidi" w:cstheme="minorBidi"/>
          <w:color w:val="000000"/>
          <w:sz w:val="20"/>
          <w:szCs w:val="20"/>
        </w:rPr>
        <w:t xml:space="preserve">, and therefore Sara who kept purity from </w:t>
      </w:r>
      <w:r w:rsidRPr="007D5769">
        <w:rPr>
          <w:rFonts w:asciiTheme="minorBidi" w:eastAsia="Times New Roman" w:hAnsiTheme="minorBidi" w:cstheme="minorBidi"/>
          <w:i/>
          <w:color w:val="000000"/>
          <w:sz w:val="20"/>
          <w:szCs w:val="20"/>
        </w:rPr>
        <w:t>nidda</w:t>
      </w:r>
      <w:r w:rsidRPr="007D5769">
        <w:rPr>
          <w:rFonts w:asciiTheme="minorBidi" w:eastAsia="Times New Roman" w:hAnsiTheme="minorBidi" w:cstheme="minorBidi"/>
          <w:color w:val="000000"/>
          <w:sz w:val="20"/>
          <w:szCs w:val="20"/>
        </w:rPr>
        <w:t xml:space="preserve"> merited that a cloud of glory would rest on the tent. </w:t>
      </w:r>
    </w:p>
  </w:footnote>
  <w:footnote w:id="19">
    <w:p w14:paraId="4A3F2FFC" w14:textId="77777777" w:rsidR="007109B7" w:rsidRPr="007D5769" w:rsidRDefault="007109B7" w:rsidP="007109B7">
      <w:pPr>
        <w:pBdr>
          <w:top w:val="nil"/>
          <w:left w:val="nil"/>
          <w:bottom w:val="nil"/>
          <w:right w:val="nil"/>
          <w:between w:val="nil"/>
        </w:pBdr>
        <w:bidi w:val="0"/>
        <w:spacing w:after="0" w:line="240" w:lineRule="auto"/>
        <w:jc w:val="both"/>
        <w:rPr>
          <w:rFonts w:asciiTheme="minorBidi" w:eastAsia="Times New Roman" w:hAnsiTheme="minorBidi" w:cstheme="minorBidi"/>
          <w:color w:val="000000"/>
          <w:sz w:val="20"/>
          <w:szCs w:val="20"/>
        </w:rPr>
      </w:pPr>
      <w:r w:rsidRPr="007D5769">
        <w:rPr>
          <w:rFonts w:asciiTheme="minorBidi" w:hAnsiTheme="minorBidi" w:cstheme="minorBidi"/>
          <w:sz w:val="20"/>
          <w:szCs w:val="20"/>
          <w:vertAlign w:val="superscript"/>
        </w:rPr>
        <w:footnoteRef/>
      </w:r>
      <w:r w:rsidRPr="007D5769">
        <w:rPr>
          <w:rFonts w:asciiTheme="minorBidi" w:eastAsia="Times New Roman" w:hAnsiTheme="minorBidi" w:cstheme="minorBidi"/>
          <w:color w:val="000000"/>
          <w:sz w:val="20"/>
          <w:szCs w:val="20"/>
        </w:rPr>
        <w:t xml:space="preserve"> </w:t>
      </w:r>
      <w:r w:rsidRPr="007D5769">
        <w:rPr>
          <w:rFonts w:asciiTheme="minorBidi" w:eastAsia="Times New Roman" w:hAnsiTheme="minorBidi" w:cstheme="minorBidi"/>
          <w:sz w:val="20"/>
          <w:szCs w:val="20"/>
        </w:rPr>
        <w:t xml:space="preserve">The Talmud often refers to a wife as </w:t>
      </w:r>
      <w:r w:rsidRPr="007D5769">
        <w:rPr>
          <w:rFonts w:asciiTheme="minorBidi" w:eastAsia="Times New Roman" w:hAnsiTheme="minorBidi" w:cstheme="minorBidi"/>
          <w:i/>
          <w:sz w:val="20"/>
          <w:szCs w:val="20"/>
        </w:rPr>
        <w:t>debeit’hu</w:t>
      </w:r>
      <w:r w:rsidRPr="007D5769">
        <w:rPr>
          <w:rFonts w:asciiTheme="minorBidi" w:eastAsia="Times New Roman" w:hAnsiTheme="minorBidi" w:cstheme="minorBidi"/>
          <w:sz w:val="20"/>
          <w:szCs w:val="20"/>
        </w:rPr>
        <w:t>, literally 'of his home.'</w:t>
      </w:r>
      <w:r w:rsidRPr="007D5769">
        <w:rPr>
          <w:rFonts w:asciiTheme="minorBidi" w:eastAsia="Times New Roman" w:hAnsiTheme="minorBidi" w:cstheme="minorBidi"/>
          <w:color w:val="000000"/>
          <w:sz w:val="20"/>
          <w:szCs w:val="20"/>
        </w:rPr>
        <w:t xml:space="preserve"> The Talmud also reads the word tent as a euphemism referring to a woman. </w:t>
      </w:r>
    </w:p>
    <w:p w14:paraId="7520A598" w14:textId="77777777" w:rsidR="007109B7" w:rsidRPr="007D5769" w:rsidRDefault="007109B7" w:rsidP="007109B7">
      <w:pPr>
        <w:pBdr>
          <w:top w:val="nil"/>
          <w:left w:val="nil"/>
          <w:bottom w:val="nil"/>
          <w:right w:val="nil"/>
          <w:between w:val="nil"/>
        </w:pBdr>
        <w:bidi w:val="0"/>
        <w:spacing w:after="0" w:line="240" w:lineRule="auto"/>
        <w:jc w:val="both"/>
        <w:rPr>
          <w:rFonts w:asciiTheme="minorBidi" w:hAnsiTheme="minorBidi" w:cstheme="minorBidi"/>
          <w:color w:val="000000"/>
          <w:sz w:val="20"/>
          <w:szCs w:val="20"/>
        </w:rPr>
      </w:pPr>
      <w:r w:rsidRPr="007D5769">
        <w:rPr>
          <w:rFonts w:asciiTheme="minorBidi" w:eastAsia="Times New Roman" w:hAnsiTheme="minorBidi" w:cstheme="minorBidi"/>
          <w:color w:val="000000"/>
          <w:sz w:val="20"/>
          <w:szCs w:val="20"/>
          <w:u w:val="single"/>
        </w:rPr>
        <w:t>Mo'ed Katan 7b</w:t>
      </w:r>
      <w:r w:rsidRPr="007D5769">
        <w:rPr>
          <w:rFonts w:asciiTheme="minorBidi" w:eastAsia="Times New Roman" w:hAnsiTheme="minorBidi" w:cstheme="minorBidi"/>
          <w:color w:val="000000"/>
          <w:sz w:val="20"/>
          <w:szCs w:val="20"/>
        </w:rPr>
        <w:t xml:space="preserve"> And a man's tent is none other than his wife.</w:t>
      </w:r>
    </w:p>
  </w:footnote>
  <w:footnote w:id="20">
    <w:p w14:paraId="2CF7BCDE" w14:textId="04A52E14" w:rsidR="005D10B4" w:rsidRPr="007D5769" w:rsidRDefault="005D10B4" w:rsidP="001D4189">
      <w:pPr>
        <w:pStyle w:val="FootnoteText"/>
        <w:bidi w:val="0"/>
        <w:jc w:val="both"/>
        <w:rPr>
          <w:rFonts w:asciiTheme="minorBidi" w:hAnsiTheme="minorBidi" w:cstheme="minorBidi"/>
        </w:rPr>
      </w:pPr>
      <w:r w:rsidRPr="007D5769">
        <w:rPr>
          <w:rStyle w:val="FootnoteReference"/>
          <w:rFonts w:asciiTheme="minorBidi" w:hAnsiTheme="minorBidi" w:cstheme="minorBidi"/>
        </w:rPr>
        <w:footnoteRef/>
      </w:r>
      <w:r w:rsidR="0091708A" w:rsidRPr="007D5769">
        <w:rPr>
          <w:rFonts w:asciiTheme="minorBidi" w:hAnsiTheme="minorBidi" w:cstheme="minorBidi"/>
        </w:rPr>
        <w:t xml:space="preserve"> </w:t>
      </w:r>
      <w:r w:rsidRPr="007D5769">
        <w:rPr>
          <w:rFonts w:asciiTheme="minorBidi" w:hAnsiTheme="minorBidi" w:cstheme="minorBidi"/>
        </w:rPr>
        <w:t>Rav Men</w:t>
      </w:r>
      <w:r w:rsidR="006B1DF9" w:rsidRPr="007D5769">
        <w:rPr>
          <w:rFonts w:asciiTheme="minorBidi" w:hAnsiTheme="minorBidi" w:cstheme="minorBidi"/>
        </w:rPr>
        <w:t>a</w:t>
      </w:r>
      <w:r w:rsidRPr="007D5769">
        <w:rPr>
          <w:rFonts w:asciiTheme="minorBidi" w:hAnsiTheme="minorBidi" w:cstheme="minorBidi"/>
        </w:rPr>
        <w:t>chem M.</w:t>
      </w:r>
      <w:r w:rsidR="0091708A" w:rsidRPr="007D5769">
        <w:rPr>
          <w:rFonts w:asciiTheme="minorBidi" w:hAnsiTheme="minorBidi" w:cstheme="minorBidi"/>
        </w:rPr>
        <w:t xml:space="preserve"> Schneerson</w:t>
      </w:r>
      <w:r w:rsidRPr="007D5769">
        <w:rPr>
          <w:rFonts w:asciiTheme="minorBidi" w:hAnsiTheme="minorBidi" w:cstheme="minorBidi"/>
        </w:rPr>
        <w:t>, "</w:t>
      </w:r>
      <w:r w:rsidRPr="007D5769">
        <w:rPr>
          <w:rFonts w:asciiTheme="minorBidi" w:hAnsiTheme="minorBidi" w:cstheme="minorBidi"/>
          <w:i/>
          <w:iCs/>
        </w:rPr>
        <w:t>Ma'amad Ha-isha Le-or Ha-Yahadut,"</w:t>
      </w:r>
      <w:r w:rsidR="0091708A" w:rsidRPr="007D5769">
        <w:rPr>
          <w:rFonts w:asciiTheme="minorBidi" w:hAnsiTheme="minorBidi" w:cstheme="minorBidi"/>
          <w:i/>
          <w:iCs/>
        </w:rPr>
        <w:t xml:space="preserve"> </w:t>
      </w:r>
      <w:r w:rsidRPr="007D5769">
        <w:rPr>
          <w:rFonts w:asciiTheme="minorBidi" w:hAnsiTheme="minorBidi" w:cstheme="minorBidi"/>
        </w:rPr>
        <w:t>in</w:t>
      </w:r>
      <w:r w:rsidRPr="007D5769">
        <w:rPr>
          <w:rFonts w:asciiTheme="minorBidi" w:hAnsiTheme="minorBidi" w:cstheme="minorBidi"/>
          <w:i/>
          <w:iCs/>
        </w:rPr>
        <w:t xml:space="preserve"> Igerot Melech</w:t>
      </w:r>
      <w:r w:rsidRPr="007D5769">
        <w:rPr>
          <w:rFonts w:asciiTheme="minorBidi" w:hAnsiTheme="minorBidi" w:cstheme="minorBidi"/>
        </w:rPr>
        <w:t xml:space="preserve"> (New York: KH"T, 1992), p. 399.</w:t>
      </w:r>
    </w:p>
  </w:footnote>
  <w:footnote w:id="21">
    <w:p w14:paraId="346C2676" w14:textId="3897733F" w:rsidR="00127422" w:rsidRPr="007D5769" w:rsidRDefault="00127422" w:rsidP="001D4189">
      <w:pPr>
        <w:bidi w:val="0"/>
        <w:spacing w:after="0" w:line="240" w:lineRule="auto"/>
        <w:jc w:val="both"/>
        <w:rPr>
          <w:rFonts w:asciiTheme="minorBidi" w:hAnsiTheme="minorBidi" w:cstheme="minorBidi"/>
          <w:sz w:val="20"/>
          <w:szCs w:val="20"/>
        </w:rPr>
      </w:pPr>
      <w:r w:rsidRPr="007D5769">
        <w:rPr>
          <w:rStyle w:val="FootnoteReference"/>
          <w:rFonts w:asciiTheme="minorBidi" w:hAnsiTheme="minorBidi" w:cstheme="minorBidi"/>
          <w:sz w:val="20"/>
          <w:szCs w:val="20"/>
        </w:rPr>
        <w:footnoteRef/>
      </w:r>
      <w:r w:rsidRPr="007D5769">
        <w:rPr>
          <w:rFonts w:asciiTheme="minorBidi" w:hAnsiTheme="minorBidi" w:cstheme="minorBidi"/>
          <w:sz w:val="20"/>
          <w:szCs w:val="20"/>
          <w:rtl/>
        </w:rPr>
        <w:t xml:space="preserve"> </w:t>
      </w:r>
      <w:r w:rsidRPr="007D5769">
        <w:rPr>
          <w:rFonts w:asciiTheme="minorBidi" w:hAnsiTheme="minorBidi" w:cstheme="minorBidi"/>
          <w:sz w:val="20"/>
          <w:szCs w:val="20"/>
          <w:u w:val="single"/>
        </w:rPr>
        <w:t>Shelah, Shabbat, Mitzva Candle 30</w:t>
      </w:r>
      <w:r w:rsidR="007324F5" w:rsidRPr="007D5769">
        <w:rPr>
          <w:rFonts w:asciiTheme="minorBidi" w:hAnsiTheme="minorBidi" w:cstheme="minorBidi"/>
          <w:sz w:val="20"/>
          <w:szCs w:val="20"/>
        </w:rPr>
        <w:t xml:space="preserve"> </w:t>
      </w:r>
      <w:r w:rsidRPr="007D5769">
        <w:rPr>
          <w:rFonts w:asciiTheme="minorBidi" w:hAnsiTheme="minorBidi" w:cstheme="minorBidi"/>
          <w:sz w:val="20"/>
          <w:szCs w:val="20"/>
        </w:rPr>
        <w:t>I received [the tradition] that the woman should</w:t>
      </w:r>
      <w:r w:rsidR="00465D3F" w:rsidRPr="007D5769">
        <w:rPr>
          <w:rFonts w:asciiTheme="minorBidi" w:hAnsiTheme="minorBidi" w:cstheme="minorBidi"/>
          <w:sz w:val="20"/>
          <w:szCs w:val="20"/>
        </w:rPr>
        <w:t xml:space="preserve"> </w:t>
      </w:r>
      <w:r w:rsidRPr="007D5769">
        <w:rPr>
          <w:rFonts w:asciiTheme="minorBidi" w:hAnsiTheme="minorBidi" w:cstheme="minorBidi"/>
          <w:sz w:val="20"/>
          <w:szCs w:val="20"/>
        </w:rPr>
        <w:t>read at this time the haftarah of Rosh ha-</w:t>
      </w:r>
      <w:r w:rsidR="00465D3F" w:rsidRPr="007D5769">
        <w:rPr>
          <w:rFonts w:asciiTheme="minorBidi" w:hAnsiTheme="minorBidi" w:cstheme="minorBidi"/>
          <w:sz w:val="20"/>
          <w:szCs w:val="20"/>
        </w:rPr>
        <w:t>shana</w:t>
      </w:r>
      <w:r w:rsidRPr="007D5769">
        <w:rPr>
          <w:rFonts w:asciiTheme="minorBidi" w:hAnsiTheme="minorBidi" w:cstheme="minorBidi"/>
          <w:sz w:val="20"/>
          <w:szCs w:val="20"/>
        </w:rPr>
        <w:t>, of Chana until "and he will raise the glory of his Mashiach</w:t>
      </w:r>
      <w:r w:rsidR="00D86A41" w:rsidRPr="007D5769">
        <w:rPr>
          <w:rFonts w:asciiTheme="minorBidi" w:hAnsiTheme="minorBidi" w:cstheme="minorBidi"/>
          <w:sz w:val="20"/>
          <w:szCs w:val="20"/>
        </w:rPr>
        <w:t>.</w:t>
      </w:r>
      <w:r w:rsidRPr="007D5769">
        <w:rPr>
          <w:rFonts w:asciiTheme="minorBidi" w:hAnsiTheme="minorBidi" w:cstheme="minorBidi"/>
          <w:sz w:val="20"/>
          <w:szCs w:val="20"/>
        </w:rPr>
        <w:t>"</w:t>
      </w:r>
    </w:p>
    <w:p w14:paraId="515B8AAD" w14:textId="28031B59" w:rsidR="00127422" w:rsidRPr="007D5769" w:rsidRDefault="00127422" w:rsidP="001D4189">
      <w:pPr>
        <w:pStyle w:val="FootnoteText"/>
        <w:jc w:val="both"/>
        <w:rPr>
          <w:rFonts w:asciiTheme="minorBidi" w:hAnsiTheme="minorBidi" w:cstheme="minorBidi"/>
          <w:b/>
          <w:bCs/>
        </w:rPr>
      </w:pP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Novick">
    <w15:presenceInfo w15:providerId="None" w15:userId="LNovic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7CBA"/>
    <w:rsid w:val="000048BB"/>
    <w:rsid w:val="00011B42"/>
    <w:rsid w:val="00031E7B"/>
    <w:rsid w:val="00044C53"/>
    <w:rsid w:val="00050308"/>
    <w:rsid w:val="00052C55"/>
    <w:rsid w:val="00055F18"/>
    <w:rsid w:val="000577D9"/>
    <w:rsid w:val="000638AE"/>
    <w:rsid w:val="000747E9"/>
    <w:rsid w:val="000A292A"/>
    <w:rsid w:val="000D11FD"/>
    <w:rsid w:val="000D1C91"/>
    <w:rsid w:val="000E3B4C"/>
    <w:rsid w:val="000F39B8"/>
    <w:rsid w:val="001020FD"/>
    <w:rsid w:val="00105E61"/>
    <w:rsid w:val="001119E2"/>
    <w:rsid w:val="00111BC8"/>
    <w:rsid w:val="001150BC"/>
    <w:rsid w:val="00124EF7"/>
    <w:rsid w:val="00127422"/>
    <w:rsid w:val="00133BCC"/>
    <w:rsid w:val="00134E25"/>
    <w:rsid w:val="0014321C"/>
    <w:rsid w:val="00144B02"/>
    <w:rsid w:val="00151C7E"/>
    <w:rsid w:val="00170C9C"/>
    <w:rsid w:val="00186B40"/>
    <w:rsid w:val="001A5455"/>
    <w:rsid w:val="001A625B"/>
    <w:rsid w:val="001B3939"/>
    <w:rsid w:val="001C0278"/>
    <w:rsid w:val="001C052E"/>
    <w:rsid w:val="001D4189"/>
    <w:rsid w:val="001E69A4"/>
    <w:rsid w:val="001F3EC6"/>
    <w:rsid w:val="00210417"/>
    <w:rsid w:val="00212F9E"/>
    <w:rsid w:val="002241EB"/>
    <w:rsid w:val="00226A83"/>
    <w:rsid w:val="002313C5"/>
    <w:rsid w:val="00243F6F"/>
    <w:rsid w:val="00245E87"/>
    <w:rsid w:val="00272EB0"/>
    <w:rsid w:val="002B0D1A"/>
    <w:rsid w:val="002B136C"/>
    <w:rsid w:val="002B3A05"/>
    <w:rsid w:val="002B4F0B"/>
    <w:rsid w:val="002F41F6"/>
    <w:rsid w:val="0030720F"/>
    <w:rsid w:val="00311001"/>
    <w:rsid w:val="00314810"/>
    <w:rsid w:val="003223A8"/>
    <w:rsid w:val="00324B7A"/>
    <w:rsid w:val="003253C4"/>
    <w:rsid w:val="003440C3"/>
    <w:rsid w:val="00345367"/>
    <w:rsid w:val="00353E3B"/>
    <w:rsid w:val="00360828"/>
    <w:rsid w:val="0039147D"/>
    <w:rsid w:val="0039386A"/>
    <w:rsid w:val="00396A99"/>
    <w:rsid w:val="00397854"/>
    <w:rsid w:val="003D1C47"/>
    <w:rsid w:val="003D7D94"/>
    <w:rsid w:val="003F06E9"/>
    <w:rsid w:val="00402841"/>
    <w:rsid w:val="00405870"/>
    <w:rsid w:val="0041130B"/>
    <w:rsid w:val="004121C9"/>
    <w:rsid w:val="00417CBA"/>
    <w:rsid w:val="0043095E"/>
    <w:rsid w:val="004309ED"/>
    <w:rsid w:val="004464D8"/>
    <w:rsid w:val="0045536C"/>
    <w:rsid w:val="00465412"/>
    <w:rsid w:val="00465D3F"/>
    <w:rsid w:val="00466463"/>
    <w:rsid w:val="004850C0"/>
    <w:rsid w:val="00493126"/>
    <w:rsid w:val="004B0D45"/>
    <w:rsid w:val="004B274E"/>
    <w:rsid w:val="004E1A80"/>
    <w:rsid w:val="004E284C"/>
    <w:rsid w:val="004E34BB"/>
    <w:rsid w:val="00516739"/>
    <w:rsid w:val="00516D66"/>
    <w:rsid w:val="00557A6D"/>
    <w:rsid w:val="00567ADF"/>
    <w:rsid w:val="005757CA"/>
    <w:rsid w:val="00595B19"/>
    <w:rsid w:val="005A3654"/>
    <w:rsid w:val="005C0605"/>
    <w:rsid w:val="005D10B4"/>
    <w:rsid w:val="005D210F"/>
    <w:rsid w:val="005E50C0"/>
    <w:rsid w:val="005F2EB0"/>
    <w:rsid w:val="006029A8"/>
    <w:rsid w:val="00612384"/>
    <w:rsid w:val="00622795"/>
    <w:rsid w:val="00623734"/>
    <w:rsid w:val="006257EB"/>
    <w:rsid w:val="00650BDD"/>
    <w:rsid w:val="00650FA1"/>
    <w:rsid w:val="006531B1"/>
    <w:rsid w:val="00660B28"/>
    <w:rsid w:val="00671748"/>
    <w:rsid w:val="00671BC4"/>
    <w:rsid w:val="006A693A"/>
    <w:rsid w:val="006B1DF9"/>
    <w:rsid w:val="006C2B9F"/>
    <w:rsid w:val="006C621B"/>
    <w:rsid w:val="006D3F92"/>
    <w:rsid w:val="006E6EF7"/>
    <w:rsid w:val="006F1B71"/>
    <w:rsid w:val="00702C15"/>
    <w:rsid w:val="007057F1"/>
    <w:rsid w:val="00705F4A"/>
    <w:rsid w:val="007109B7"/>
    <w:rsid w:val="00716E0A"/>
    <w:rsid w:val="007214BC"/>
    <w:rsid w:val="007324F5"/>
    <w:rsid w:val="0073775D"/>
    <w:rsid w:val="00752A3B"/>
    <w:rsid w:val="00757DD3"/>
    <w:rsid w:val="00761756"/>
    <w:rsid w:val="0076278A"/>
    <w:rsid w:val="007662E6"/>
    <w:rsid w:val="00775610"/>
    <w:rsid w:val="00780097"/>
    <w:rsid w:val="007918AB"/>
    <w:rsid w:val="007954C8"/>
    <w:rsid w:val="0079750D"/>
    <w:rsid w:val="007A4858"/>
    <w:rsid w:val="007A6E27"/>
    <w:rsid w:val="007B74C9"/>
    <w:rsid w:val="007D5769"/>
    <w:rsid w:val="007E7DBD"/>
    <w:rsid w:val="007F6EDE"/>
    <w:rsid w:val="00807B60"/>
    <w:rsid w:val="00811C05"/>
    <w:rsid w:val="008153CB"/>
    <w:rsid w:val="00816FE9"/>
    <w:rsid w:val="008416D2"/>
    <w:rsid w:val="0084781E"/>
    <w:rsid w:val="00850EA6"/>
    <w:rsid w:val="00864433"/>
    <w:rsid w:val="00872B6C"/>
    <w:rsid w:val="00874DB8"/>
    <w:rsid w:val="0089725B"/>
    <w:rsid w:val="008B0E2D"/>
    <w:rsid w:val="008B63A3"/>
    <w:rsid w:val="008B778F"/>
    <w:rsid w:val="008E27B4"/>
    <w:rsid w:val="008E4A72"/>
    <w:rsid w:val="008F6497"/>
    <w:rsid w:val="0090162F"/>
    <w:rsid w:val="00902D21"/>
    <w:rsid w:val="0090599F"/>
    <w:rsid w:val="0091708A"/>
    <w:rsid w:val="00931C5D"/>
    <w:rsid w:val="009354F5"/>
    <w:rsid w:val="00940BF4"/>
    <w:rsid w:val="00946592"/>
    <w:rsid w:val="0094665E"/>
    <w:rsid w:val="0096326D"/>
    <w:rsid w:val="009657C9"/>
    <w:rsid w:val="00967605"/>
    <w:rsid w:val="00970B05"/>
    <w:rsid w:val="009738A2"/>
    <w:rsid w:val="00983A2A"/>
    <w:rsid w:val="009A341F"/>
    <w:rsid w:val="009B2E2F"/>
    <w:rsid w:val="009C081F"/>
    <w:rsid w:val="009D55B2"/>
    <w:rsid w:val="009D6B49"/>
    <w:rsid w:val="009E6633"/>
    <w:rsid w:val="009F07F0"/>
    <w:rsid w:val="009F6828"/>
    <w:rsid w:val="009F6D6E"/>
    <w:rsid w:val="009F6E5F"/>
    <w:rsid w:val="00A06F97"/>
    <w:rsid w:val="00A20AE9"/>
    <w:rsid w:val="00A2451D"/>
    <w:rsid w:val="00A30E77"/>
    <w:rsid w:val="00A374B6"/>
    <w:rsid w:val="00A55039"/>
    <w:rsid w:val="00A71164"/>
    <w:rsid w:val="00A731E1"/>
    <w:rsid w:val="00A80968"/>
    <w:rsid w:val="00A87A81"/>
    <w:rsid w:val="00A90348"/>
    <w:rsid w:val="00A92CD1"/>
    <w:rsid w:val="00AA26A7"/>
    <w:rsid w:val="00AA67E6"/>
    <w:rsid w:val="00AB34F8"/>
    <w:rsid w:val="00AB359E"/>
    <w:rsid w:val="00AB48B0"/>
    <w:rsid w:val="00AC02D8"/>
    <w:rsid w:val="00AD1516"/>
    <w:rsid w:val="00AE2D3A"/>
    <w:rsid w:val="00AE61DB"/>
    <w:rsid w:val="00AF3559"/>
    <w:rsid w:val="00AF4FD6"/>
    <w:rsid w:val="00B10FC2"/>
    <w:rsid w:val="00B259DF"/>
    <w:rsid w:val="00B3203F"/>
    <w:rsid w:val="00B41EAB"/>
    <w:rsid w:val="00B42FDB"/>
    <w:rsid w:val="00B62D8B"/>
    <w:rsid w:val="00B70F08"/>
    <w:rsid w:val="00B747EB"/>
    <w:rsid w:val="00B7780F"/>
    <w:rsid w:val="00B84570"/>
    <w:rsid w:val="00BB157E"/>
    <w:rsid w:val="00BB5F99"/>
    <w:rsid w:val="00BC7A05"/>
    <w:rsid w:val="00C05B65"/>
    <w:rsid w:val="00C14A48"/>
    <w:rsid w:val="00C16150"/>
    <w:rsid w:val="00C22D57"/>
    <w:rsid w:val="00C23C9A"/>
    <w:rsid w:val="00C36FAE"/>
    <w:rsid w:val="00C5014D"/>
    <w:rsid w:val="00C62B05"/>
    <w:rsid w:val="00C7549E"/>
    <w:rsid w:val="00C7636F"/>
    <w:rsid w:val="00C80CBF"/>
    <w:rsid w:val="00C92536"/>
    <w:rsid w:val="00CA2039"/>
    <w:rsid w:val="00CA5561"/>
    <w:rsid w:val="00CB314A"/>
    <w:rsid w:val="00CB5FAB"/>
    <w:rsid w:val="00CC0BC6"/>
    <w:rsid w:val="00CC1527"/>
    <w:rsid w:val="00CC6145"/>
    <w:rsid w:val="00CD6F1B"/>
    <w:rsid w:val="00D1655A"/>
    <w:rsid w:val="00D21295"/>
    <w:rsid w:val="00D24BEE"/>
    <w:rsid w:val="00D26955"/>
    <w:rsid w:val="00D343C2"/>
    <w:rsid w:val="00D4176F"/>
    <w:rsid w:val="00D42148"/>
    <w:rsid w:val="00D442BB"/>
    <w:rsid w:val="00D448A5"/>
    <w:rsid w:val="00D53F1F"/>
    <w:rsid w:val="00D5515B"/>
    <w:rsid w:val="00D61271"/>
    <w:rsid w:val="00D76539"/>
    <w:rsid w:val="00D806E6"/>
    <w:rsid w:val="00D86A41"/>
    <w:rsid w:val="00D91B0F"/>
    <w:rsid w:val="00D93D9E"/>
    <w:rsid w:val="00D966E1"/>
    <w:rsid w:val="00DA03B9"/>
    <w:rsid w:val="00DB61D8"/>
    <w:rsid w:val="00DC2B3E"/>
    <w:rsid w:val="00DC2DF7"/>
    <w:rsid w:val="00DD21E3"/>
    <w:rsid w:val="00DD749C"/>
    <w:rsid w:val="00DF78D0"/>
    <w:rsid w:val="00E1401B"/>
    <w:rsid w:val="00E32DD4"/>
    <w:rsid w:val="00E34390"/>
    <w:rsid w:val="00E90714"/>
    <w:rsid w:val="00E9139A"/>
    <w:rsid w:val="00E93A37"/>
    <w:rsid w:val="00EA5A29"/>
    <w:rsid w:val="00EB220F"/>
    <w:rsid w:val="00EC6092"/>
    <w:rsid w:val="00ED2F5E"/>
    <w:rsid w:val="00EE3DA9"/>
    <w:rsid w:val="00F22393"/>
    <w:rsid w:val="00F258AA"/>
    <w:rsid w:val="00F32212"/>
    <w:rsid w:val="00F343E3"/>
    <w:rsid w:val="00F51A82"/>
    <w:rsid w:val="00F56E01"/>
    <w:rsid w:val="00F64A4E"/>
    <w:rsid w:val="00F70A84"/>
    <w:rsid w:val="00F73257"/>
    <w:rsid w:val="00F97770"/>
    <w:rsid w:val="00FA6CB6"/>
    <w:rsid w:val="00FB1CEA"/>
    <w:rsid w:val="00FB3A41"/>
    <w:rsid w:val="00FB65F7"/>
    <w:rsid w:val="00FC141C"/>
    <w:rsid w:val="00FE5E3A"/>
    <w:rsid w:val="00FF380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BB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he-IL"/>
      </w:rPr>
    </w:rPrDefault>
    <w:pPrDefault>
      <w:pPr>
        <w:bidi/>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240" w:after="0"/>
      <w:outlineLvl w:val="0"/>
    </w:pPr>
    <w:rPr>
      <w:rFonts w:ascii="Merriweather Light" w:eastAsia="Merriweather Light" w:hAnsi="Merriweather Light" w:cs="Merriweather Light"/>
      <w:sz w:val="48"/>
      <w:szCs w:val="48"/>
    </w:rPr>
  </w:style>
  <w:style w:type="paragraph" w:styleId="Heading2">
    <w:name w:val="heading 2"/>
    <w:basedOn w:val="Normal"/>
    <w:next w:val="Normal"/>
    <w:uiPriority w:val="9"/>
    <w:unhideWhenUsed/>
    <w:qFormat/>
    <w:pPr>
      <w:spacing w:before="100" w:after="100" w:line="240" w:lineRule="auto"/>
      <w:outlineLvl w:val="1"/>
    </w:pPr>
    <w:rPr>
      <w:rFonts w:ascii="Merriweather Light" w:eastAsia="Merriweather Light" w:hAnsi="Merriweather Light" w:cs="Merriweather Light"/>
      <w:i/>
      <w:color w:val="2E75B5"/>
      <w:sz w:val="28"/>
      <w:szCs w:val="28"/>
      <w:u w:val="single"/>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articleTitle"/>
    <w:basedOn w:val="Normal"/>
    <w:next w:val="Normal"/>
    <w:link w:val="TitleChar"/>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B7780F"/>
    <w:rPr>
      <w:sz w:val="16"/>
      <w:szCs w:val="16"/>
    </w:rPr>
  </w:style>
  <w:style w:type="paragraph" w:styleId="CommentText">
    <w:name w:val="annotation text"/>
    <w:basedOn w:val="Normal"/>
    <w:link w:val="CommentTextChar"/>
    <w:uiPriority w:val="99"/>
    <w:unhideWhenUsed/>
    <w:rsid w:val="00B7780F"/>
    <w:pPr>
      <w:spacing w:line="240" w:lineRule="auto"/>
    </w:pPr>
    <w:rPr>
      <w:sz w:val="20"/>
      <w:szCs w:val="20"/>
    </w:rPr>
  </w:style>
  <w:style w:type="character" w:customStyle="1" w:styleId="CommentTextChar">
    <w:name w:val="Comment Text Char"/>
    <w:basedOn w:val="DefaultParagraphFont"/>
    <w:link w:val="CommentText"/>
    <w:uiPriority w:val="99"/>
    <w:rsid w:val="00B7780F"/>
    <w:rPr>
      <w:sz w:val="20"/>
      <w:szCs w:val="20"/>
    </w:rPr>
  </w:style>
  <w:style w:type="paragraph" w:styleId="CommentSubject">
    <w:name w:val="annotation subject"/>
    <w:basedOn w:val="CommentText"/>
    <w:next w:val="CommentText"/>
    <w:link w:val="CommentSubjectChar"/>
    <w:uiPriority w:val="99"/>
    <w:semiHidden/>
    <w:unhideWhenUsed/>
    <w:rsid w:val="00B7780F"/>
    <w:rPr>
      <w:b/>
      <w:bCs/>
    </w:rPr>
  </w:style>
  <w:style w:type="character" w:customStyle="1" w:styleId="CommentSubjectChar">
    <w:name w:val="Comment Subject Char"/>
    <w:basedOn w:val="CommentTextChar"/>
    <w:link w:val="CommentSubject"/>
    <w:uiPriority w:val="99"/>
    <w:semiHidden/>
    <w:rsid w:val="00B7780F"/>
    <w:rPr>
      <w:b/>
      <w:bCs/>
      <w:sz w:val="20"/>
      <w:szCs w:val="20"/>
    </w:rPr>
  </w:style>
  <w:style w:type="paragraph" w:styleId="BalloonText">
    <w:name w:val="Balloon Text"/>
    <w:basedOn w:val="Normal"/>
    <w:link w:val="BalloonTextChar"/>
    <w:uiPriority w:val="99"/>
    <w:semiHidden/>
    <w:unhideWhenUsed/>
    <w:rsid w:val="00B778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780F"/>
    <w:rPr>
      <w:rFonts w:ascii="Segoe UI" w:hAnsi="Segoe UI" w:cs="Segoe UI"/>
      <w:sz w:val="18"/>
      <w:szCs w:val="18"/>
    </w:rPr>
  </w:style>
  <w:style w:type="paragraph" w:styleId="Revision">
    <w:name w:val="Revision"/>
    <w:hidden/>
    <w:uiPriority w:val="99"/>
    <w:semiHidden/>
    <w:rsid w:val="00C05B65"/>
    <w:pPr>
      <w:bidi w:val="0"/>
      <w:spacing w:after="0" w:line="240" w:lineRule="auto"/>
    </w:pPr>
  </w:style>
  <w:style w:type="paragraph" w:styleId="FootnoteText">
    <w:name w:val="footnote text"/>
    <w:basedOn w:val="Normal"/>
    <w:link w:val="FootnoteTextChar"/>
    <w:uiPriority w:val="99"/>
    <w:semiHidden/>
    <w:unhideWhenUsed/>
    <w:rsid w:val="00A374B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374B6"/>
    <w:rPr>
      <w:sz w:val="20"/>
      <w:szCs w:val="20"/>
    </w:rPr>
  </w:style>
  <w:style w:type="character" w:styleId="FootnoteReference">
    <w:name w:val="footnote reference"/>
    <w:basedOn w:val="DefaultParagraphFont"/>
    <w:uiPriority w:val="99"/>
    <w:semiHidden/>
    <w:unhideWhenUsed/>
    <w:rsid w:val="00A374B6"/>
    <w:rPr>
      <w:vertAlign w:val="superscript"/>
    </w:rPr>
  </w:style>
  <w:style w:type="character" w:customStyle="1" w:styleId="psk">
    <w:name w:val="psk"/>
    <w:basedOn w:val="DefaultParagraphFont"/>
    <w:rsid w:val="00055F18"/>
  </w:style>
  <w:style w:type="paragraph" w:styleId="ListParagraph">
    <w:name w:val="List Paragraph"/>
    <w:basedOn w:val="Normal"/>
    <w:uiPriority w:val="34"/>
    <w:qFormat/>
    <w:rsid w:val="00CA2039"/>
    <w:pPr>
      <w:ind w:left="720"/>
      <w:contextualSpacing/>
    </w:pPr>
  </w:style>
  <w:style w:type="character" w:styleId="Hyperlink">
    <w:name w:val="Hyperlink"/>
    <w:basedOn w:val="DefaultParagraphFont"/>
    <w:uiPriority w:val="99"/>
    <w:semiHidden/>
    <w:rsid w:val="000638AE"/>
    <w:rPr>
      <w:rFonts w:cs="Times New Roman"/>
      <w:color w:val="0000FF"/>
      <w:u w:val="single"/>
    </w:rPr>
  </w:style>
  <w:style w:type="character" w:customStyle="1" w:styleId="TitleChar">
    <w:name w:val="Title Char"/>
    <w:aliases w:val="articleTitle Char"/>
    <w:basedOn w:val="DefaultParagraphFont"/>
    <w:link w:val="Title"/>
    <w:uiPriority w:val="10"/>
    <w:rsid w:val="000638AE"/>
    <w:rPr>
      <w:b/>
      <w:sz w:val="72"/>
      <w:szCs w:val="7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he-IL"/>
      </w:rPr>
    </w:rPrDefault>
    <w:pPrDefault>
      <w:pPr>
        <w:bidi/>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240" w:after="0"/>
      <w:outlineLvl w:val="0"/>
    </w:pPr>
    <w:rPr>
      <w:rFonts w:ascii="Merriweather Light" w:eastAsia="Merriweather Light" w:hAnsi="Merriweather Light" w:cs="Merriweather Light"/>
      <w:sz w:val="48"/>
      <w:szCs w:val="48"/>
    </w:rPr>
  </w:style>
  <w:style w:type="paragraph" w:styleId="Heading2">
    <w:name w:val="heading 2"/>
    <w:basedOn w:val="Normal"/>
    <w:next w:val="Normal"/>
    <w:uiPriority w:val="9"/>
    <w:unhideWhenUsed/>
    <w:qFormat/>
    <w:pPr>
      <w:spacing w:before="100" w:after="100" w:line="240" w:lineRule="auto"/>
      <w:outlineLvl w:val="1"/>
    </w:pPr>
    <w:rPr>
      <w:rFonts w:ascii="Merriweather Light" w:eastAsia="Merriweather Light" w:hAnsi="Merriweather Light" w:cs="Merriweather Light"/>
      <w:i/>
      <w:color w:val="2E75B5"/>
      <w:sz w:val="28"/>
      <w:szCs w:val="28"/>
      <w:u w:val="single"/>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articleTitle"/>
    <w:basedOn w:val="Normal"/>
    <w:next w:val="Normal"/>
    <w:link w:val="TitleChar"/>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B7780F"/>
    <w:rPr>
      <w:sz w:val="16"/>
      <w:szCs w:val="16"/>
    </w:rPr>
  </w:style>
  <w:style w:type="paragraph" w:styleId="CommentText">
    <w:name w:val="annotation text"/>
    <w:basedOn w:val="Normal"/>
    <w:link w:val="CommentTextChar"/>
    <w:uiPriority w:val="99"/>
    <w:unhideWhenUsed/>
    <w:rsid w:val="00B7780F"/>
    <w:pPr>
      <w:spacing w:line="240" w:lineRule="auto"/>
    </w:pPr>
    <w:rPr>
      <w:sz w:val="20"/>
      <w:szCs w:val="20"/>
    </w:rPr>
  </w:style>
  <w:style w:type="character" w:customStyle="1" w:styleId="CommentTextChar">
    <w:name w:val="Comment Text Char"/>
    <w:basedOn w:val="DefaultParagraphFont"/>
    <w:link w:val="CommentText"/>
    <w:uiPriority w:val="99"/>
    <w:rsid w:val="00B7780F"/>
    <w:rPr>
      <w:sz w:val="20"/>
      <w:szCs w:val="20"/>
    </w:rPr>
  </w:style>
  <w:style w:type="paragraph" w:styleId="CommentSubject">
    <w:name w:val="annotation subject"/>
    <w:basedOn w:val="CommentText"/>
    <w:next w:val="CommentText"/>
    <w:link w:val="CommentSubjectChar"/>
    <w:uiPriority w:val="99"/>
    <w:semiHidden/>
    <w:unhideWhenUsed/>
    <w:rsid w:val="00B7780F"/>
    <w:rPr>
      <w:b/>
      <w:bCs/>
    </w:rPr>
  </w:style>
  <w:style w:type="character" w:customStyle="1" w:styleId="CommentSubjectChar">
    <w:name w:val="Comment Subject Char"/>
    <w:basedOn w:val="CommentTextChar"/>
    <w:link w:val="CommentSubject"/>
    <w:uiPriority w:val="99"/>
    <w:semiHidden/>
    <w:rsid w:val="00B7780F"/>
    <w:rPr>
      <w:b/>
      <w:bCs/>
      <w:sz w:val="20"/>
      <w:szCs w:val="20"/>
    </w:rPr>
  </w:style>
  <w:style w:type="paragraph" w:styleId="BalloonText">
    <w:name w:val="Balloon Text"/>
    <w:basedOn w:val="Normal"/>
    <w:link w:val="BalloonTextChar"/>
    <w:uiPriority w:val="99"/>
    <w:semiHidden/>
    <w:unhideWhenUsed/>
    <w:rsid w:val="00B778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780F"/>
    <w:rPr>
      <w:rFonts w:ascii="Segoe UI" w:hAnsi="Segoe UI" w:cs="Segoe UI"/>
      <w:sz w:val="18"/>
      <w:szCs w:val="18"/>
    </w:rPr>
  </w:style>
  <w:style w:type="paragraph" w:styleId="Revision">
    <w:name w:val="Revision"/>
    <w:hidden/>
    <w:uiPriority w:val="99"/>
    <w:semiHidden/>
    <w:rsid w:val="00C05B65"/>
    <w:pPr>
      <w:bidi w:val="0"/>
      <w:spacing w:after="0" w:line="240" w:lineRule="auto"/>
    </w:pPr>
  </w:style>
  <w:style w:type="paragraph" w:styleId="FootnoteText">
    <w:name w:val="footnote text"/>
    <w:basedOn w:val="Normal"/>
    <w:link w:val="FootnoteTextChar"/>
    <w:uiPriority w:val="99"/>
    <w:semiHidden/>
    <w:unhideWhenUsed/>
    <w:rsid w:val="00A374B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374B6"/>
    <w:rPr>
      <w:sz w:val="20"/>
      <w:szCs w:val="20"/>
    </w:rPr>
  </w:style>
  <w:style w:type="character" w:styleId="FootnoteReference">
    <w:name w:val="footnote reference"/>
    <w:basedOn w:val="DefaultParagraphFont"/>
    <w:uiPriority w:val="99"/>
    <w:semiHidden/>
    <w:unhideWhenUsed/>
    <w:rsid w:val="00A374B6"/>
    <w:rPr>
      <w:vertAlign w:val="superscript"/>
    </w:rPr>
  </w:style>
  <w:style w:type="character" w:customStyle="1" w:styleId="psk">
    <w:name w:val="psk"/>
    <w:basedOn w:val="DefaultParagraphFont"/>
    <w:rsid w:val="00055F18"/>
  </w:style>
  <w:style w:type="paragraph" w:styleId="ListParagraph">
    <w:name w:val="List Paragraph"/>
    <w:basedOn w:val="Normal"/>
    <w:uiPriority w:val="34"/>
    <w:qFormat/>
    <w:rsid w:val="00CA2039"/>
    <w:pPr>
      <w:ind w:left="720"/>
      <w:contextualSpacing/>
    </w:pPr>
  </w:style>
  <w:style w:type="character" w:styleId="Hyperlink">
    <w:name w:val="Hyperlink"/>
    <w:basedOn w:val="DefaultParagraphFont"/>
    <w:uiPriority w:val="99"/>
    <w:semiHidden/>
    <w:rsid w:val="000638AE"/>
    <w:rPr>
      <w:rFonts w:cs="Times New Roman"/>
      <w:color w:val="0000FF"/>
      <w:u w:val="single"/>
    </w:rPr>
  </w:style>
  <w:style w:type="character" w:customStyle="1" w:styleId="TitleChar">
    <w:name w:val="Title Char"/>
    <w:aliases w:val="articleTitle Char"/>
    <w:basedOn w:val="DefaultParagraphFont"/>
    <w:link w:val="Title"/>
    <w:uiPriority w:val="10"/>
    <w:rsid w:val="000638AE"/>
    <w:rPr>
      <w:b/>
      <w:sz w:val="72"/>
      <w:szCs w:val="7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racheha.org/three-special-mitzvot-2" TargetMode="External"/><Relationship Id="rId13" Type="http://schemas.microsoft.com/office/2011/relationships/commentsExtended" Target="commentsExtended.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goo.gl/forms/JMoMGSSxr68hnsLB2" TargetMode="External"/><Relationship Id="rId14" Type="http://schemas.microsoft.com/office/2016/09/relationships/commentsIds" Target="commentsIds.xml"/></Relationships>
</file>

<file path=word/_rels/footnotes.xml.rels><?xml version="1.0" encoding="UTF-8" standalone="yes"?>
<Relationships xmlns="http://schemas.openxmlformats.org/package/2006/relationships"><Relationship Id="rId2" Type="http://schemas.openxmlformats.org/officeDocument/2006/relationships/hyperlink" Target="https://www.hidabroot.org/article/230889" TargetMode="External"/><Relationship Id="rId1" Type="http://schemas.openxmlformats.org/officeDocument/2006/relationships/hyperlink" Target="http://www.star-k.org/articles/articles/1197/when-you-need-to-knead-a-guide-to-hafrashas-chall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0D1D58-20FD-4E7F-9E8A-282253E07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2407</Words>
  <Characters>13725</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Ilana Elzufon</dc:creator>
  <cp:lastModifiedBy>tmpUser</cp:lastModifiedBy>
  <cp:revision>4</cp:revision>
  <dcterms:created xsi:type="dcterms:W3CDTF">2018-11-28T08:59:00Z</dcterms:created>
  <dcterms:modified xsi:type="dcterms:W3CDTF">2018-11-28T09:04:00Z</dcterms:modified>
</cp:coreProperties>
</file>