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6E19FCC6" w:rsidR="00437A07" w:rsidRDefault="001019AC" w:rsidP="00832D1E">
      <w:pPr>
        <w:pStyle w:val="1"/>
        <w:contextualSpacing/>
        <w:rPr>
          <w:rtl/>
        </w:rPr>
      </w:pPr>
      <w:r>
        <w:rPr>
          <w:rFonts w:hint="cs"/>
          <w:rtl/>
        </w:rPr>
        <w:t>1</w:t>
      </w:r>
      <w:r w:rsidR="00832D1E">
        <w:rPr>
          <w:rFonts w:hint="cs"/>
          <w:rtl/>
        </w:rPr>
        <w:t>6</w:t>
      </w:r>
      <w:r>
        <w:rPr>
          <w:rFonts w:hint="cs"/>
          <w:rtl/>
        </w:rPr>
        <w:t xml:space="preserve"> </w:t>
      </w:r>
      <w:r w:rsidR="00832D1E">
        <w:rPr>
          <w:rFonts w:hint="cs"/>
          <w:rtl/>
        </w:rPr>
        <w:t>זמני התפילה</w:t>
      </w:r>
    </w:p>
    <w:p w14:paraId="7603282B" w14:textId="77777777" w:rsidR="00832D1E" w:rsidRPr="00832D1E" w:rsidRDefault="00832D1E" w:rsidP="00832D1E">
      <w:pPr>
        <w:rPr>
          <w:rtl/>
        </w:rPr>
      </w:pPr>
    </w:p>
    <w:p w14:paraId="5A532A8B" w14:textId="03CB4315" w:rsidR="00832D1E" w:rsidRDefault="00832D1E" w:rsidP="00832D1E">
      <w:pPr>
        <w:rPr>
          <w:rtl/>
        </w:rPr>
      </w:pPr>
      <w:r>
        <w:rPr>
          <w:rFonts w:hint="cs"/>
          <w:rtl/>
        </w:rPr>
        <w:t>בפרקים הקודמים עסקנו בחשיבות הגדרת הזמנים השונים בסדר יומו של האדם הדתי. לדוגמה, אנו קוראים קריאת שמע בקומנו בבוקר ובערב בשכבנו לישון. זמנים אלה חיוניים להגדרת המסגרת שרק בה מתקיימת המצווה. בפרק זה נדון בזמני הבוקר, הנוגעים לתפילת שחרית, ובהשלכות המעשיות של זמנים הלכתיים אלה.</w:t>
      </w:r>
    </w:p>
    <w:p w14:paraId="27D93B6C" w14:textId="77777777" w:rsidR="00832D1E" w:rsidRDefault="00832D1E" w:rsidP="00832D1E">
      <w:pPr>
        <w:rPr>
          <w:rtl/>
        </w:rPr>
      </w:pPr>
    </w:p>
    <w:p w14:paraId="43940790" w14:textId="77777777" w:rsidR="00832D1E" w:rsidRDefault="00832D1E" w:rsidP="00832D1E">
      <w:pPr>
        <w:pStyle w:val="2"/>
        <w:rPr>
          <w:rtl/>
        </w:rPr>
      </w:pPr>
      <w:bookmarkStart w:id="0" w:name="_Toc371432826"/>
      <w:r w:rsidRPr="008F5F1A">
        <w:rPr>
          <w:rtl/>
        </w:rPr>
        <w:t>הזמנים ההלכתיים המוקדמים ביותר: עמוד השחר והנץ החמה</w:t>
      </w:r>
      <w:bookmarkEnd w:id="0"/>
    </w:p>
    <w:p w14:paraId="20F2FCD3" w14:textId="77777777" w:rsidR="00832D1E" w:rsidRDefault="00832D1E" w:rsidP="00832D1E">
      <w:pPr>
        <w:rPr>
          <w:rtl/>
        </w:rPr>
      </w:pPr>
      <w:r>
        <w:rPr>
          <w:rFonts w:hint="cs"/>
          <w:rtl/>
        </w:rPr>
        <w:t>הזמן הראשון ביום המשמעותי להלכה הוא עמוד השחר, או עלות השחר. כפי שכבר הסברנו (פרק ח), זהו הזמן המוקדם ביותר שבו, בשעת הדחק, מותר לקרוא קריאת שמע (שולחן ערוך סימן נח סעיף ג</w:t>
      </w:r>
      <w:r>
        <w:rPr>
          <w:rFonts w:hint="cs"/>
          <w:rtl/>
        </w:rPr>
        <w:softHyphen/>
        <w:t>ד).</w:t>
      </w:r>
    </w:p>
    <w:p w14:paraId="24D9F881" w14:textId="77777777" w:rsidR="00832D1E" w:rsidRDefault="00832D1E" w:rsidP="00832D1E">
      <w:pPr>
        <w:rPr>
          <w:rtl/>
        </w:rPr>
      </w:pPr>
      <w:r>
        <w:rPr>
          <w:rFonts w:hint="cs"/>
          <w:rtl/>
        </w:rPr>
        <w:t>מהו בדיוק עמוד השחר? בגמרא (פסחים צג ע"ב</w:t>
      </w:r>
      <w:r>
        <w:rPr>
          <w:rFonts w:hint="eastAsia"/>
          <w:rtl/>
        </w:rPr>
        <w:t>–</w:t>
      </w:r>
      <w:r>
        <w:rPr>
          <w:rFonts w:hint="cs"/>
          <w:rtl/>
        </w:rPr>
        <w:t>צד ע"א) מופיע דיון בשאלה כמה זמן מפריד בין עמוד השחר לבין הנץ החמה, שהוא כפי שנראה הזמן המוקדם ביותר לכתחילה לתפילת שחרית ולמצוות אחרות שזמנן ביום. להלכה נתקבלה דעתו של רבי יהודה הקובע שהזמן שבין עמוד השחר ובין הנץ החמה (זריחה) הוא הזמן שבו אדם עובר מרחק של ארבע מיל.</w:t>
      </w:r>
    </w:p>
    <w:p w14:paraId="591F3C23" w14:textId="77777777" w:rsidR="00832D1E" w:rsidRDefault="00832D1E" w:rsidP="00832D1E">
      <w:pPr>
        <w:rPr>
          <w:rtl/>
        </w:rPr>
      </w:pPr>
      <w:r>
        <w:rPr>
          <w:rFonts w:hint="cs"/>
          <w:rtl/>
        </w:rPr>
        <w:t xml:space="preserve">הראשונים חלוקים בשאלה כמה זמן הוא שיעור הליכת מיל אחד. הרמב"ם (פירוש המשניות ברכות פ"א ה"א) והשולחן ערוך (סימן </w:t>
      </w:r>
      <w:proofErr w:type="spellStart"/>
      <w:r>
        <w:rPr>
          <w:rFonts w:hint="cs"/>
          <w:rtl/>
        </w:rPr>
        <w:t>תנט</w:t>
      </w:r>
      <w:proofErr w:type="spellEnd"/>
      <w:r>
        <w:rPr>
          <w:rFonts w:hint="cs"/>
          <w:rtl/>
        </w:rPr>
        <w:t xml:space="preserve"> סעיף ב) מסבירים ששיעור הליכת מיל אחד הוא 18 דקות, יוצא אם כן שעמוד השחר מקדים את הנץ החמה ב-72 דקות. החתם סופר (הגהות על או"ח סימן פט) כותב שזמן הליכת מיל הוא 22.5 דקות, ולפיכך עמוד השחר עולה 90 דקות לפני הנץ החמה (ראה ביאור הלכה סימן </w:t>
      </w:r>
      <w:proofErr w:type="spellStart"/>
      <w:r>
        <w:rPr>
          <w:rFonts w:hint="cs"/>
          <w:rtl/>
        </w:rPr>
        <w:t>תנט</w:t>
      </w:r>
      <w:proofErr w:type="spellEnd"/>
      <w:r>
        <w:rPr>
          <w:rFonts w:hint="cs"/>
          <w:rtl/>
        </w:rPr>
        <w:t>).</w:t>
      </w:r>
    </w:p>
    <w:p w14:paraId="1E52EB4D" w14:textId="10A96C19" w:rsidR="00832D1E" w:rsidRDefault="00832D1E" w:rsidP="00832D1E">
      <w:pPr>
        <w:rPr>
          <w:rtl/>
        </w:rPr>
      </w:pPr>
      <w:r>
        <w:rPr>
          <w:rFonts w:hint="cs"/>
          <w:rtl/>
        </w:rPr>
        <w:t xml:space="preserve">בביאור הלכה (סימן </w:t>
      </w:r>
      <w:proofErr w:type="spellStart"/>
      <w:r>
        <w:rPr>
          <w:rFonts w:hint="cs"/>
          <w:rtl/>
        </w:rPr>
        <w:t>רעא</w:t>
      </w:r>
      <w:proofErr w:type="spellEnd"/>
      <w:r>
        <w:rPr>
          <w:rFonts w:hint="cs"/>
          <w:rtl/>
        </w:rPr>
        <w:t xml:space="preserve"> סעיף ב) מופיעה מחלוקת בנוגע לשאלה אם זמנים אלה הם קבועים או משתנים במקומות שונים בעולם ועם חילופי עונות השנה. הגר"א קובע כי זמנים אלה מתייחסים רק לימי </w:t>
      </w:r>
      <w:r>
        <w:rPr>
          <w:rFonts w:hint="cs"/>
          <w:rtl/>
        </w:rPr>
        <w:t>השוויון</w:t>
      </w:r>
      <w:r>
        <w:rPr>
          <w:rFonts w:hint="cs"/>
          <w:rtl/>
        </w:rPr>
        <w:t xml:space="preserve"> שבניסן ובתשרי, שבהם היום שווה באורכו ללילה. יתרה מזאת, חישובי הזמנים בגמרא נעשו לפי ארץ ישראל ובבל בהם בימי </w:t>
      </w:r>
      <w:r>
        <w:rPr>
          <w:rFonts w:hint="cs"/>
          <w:rtl/>
        </w:rPr>
        <w:t>השוויון</w:t>
      </w:r>
      <w:r>
        <w:rPr>
          <w:rFonts w:hint="cs"/>
          <w:rtl/>
        </w:rPr>
        <w:t xml:space="preserve"> השמש נמצאת בקירוב 16.1 מעלות מתחת לקו האופק. לפי פרשנות זו, זמנו של עמוד השחר משתנה ממקום למקום ומעונה לעונה, ויש לחשבו לפי הזמן שבו השמש נמצאת 16.1 מעלות מתחת לקו האופק.</w:t>
      </w:r>
    </w:p>
    <w:p w14:paraId="6E19A19E" w14:textId="77777777" w:rsidR="00832D1E" w:rsidRDefault="00832D1E" w:rsidP="00832D1E">
      <w:pPr>
        <w:rPr>
          <w:rtl/>
        </w:rPr>
      </w:pPr>
      <w:r>
        <w:rPr>
          <w:rFonts w:hint="cs"/>
          <w:rtl/>
        </w:rPr>
        <w:t xml:space="preserve">לוחות שנה "הלכתיים" שונים מחשבים זמנים בשיטות שונות. לדוגמה, על פי לוח ארץ ישראל של הרב יחיאל מיכל </w:t>
      </w:r>
      <w:proofErr w:type="spellStart"/>
      <w:r>
        <w:rPr>
          <w:rFonts w:hint="cs"/>
          <w:rtl/>
        </w:rPr>
        <w:t>טיקוצ'ינסקי</w:t>
      </w:r>
      <w:proofErr w:type="spellEnd"/>
      <w:r>
        <w:rPr>
          <w:rFonts w:hint="cs"/>
          <w:rtl/>
        </w:rPr>
        <w:t>, עמוד השחר עולה 90 דקות לפני הנץ החמה, כשיטת החתם סופר שהובאה לעיל. לוחות שנה אחרים מסתמכים על שיטתם של השולחן ערוך ושל אחרונים אחרים, לפיהם עמוד השחר מקדים את הנץ החמה ב-72 דקות. לוחות השנה השונים אף נבדלים בשאלה אם זמנים אלה קבועים או משתנים על פי התאריך והמקום (16.1 מעלות מתחת לקו האופק).</w:t>
      </w:r>
    </w:p>
    <w:p w14:paraId="685A1086" w14:textId="77777777" w:rsidR="00832D1E" w:rsidRDefault="00832D1E" w:rsidP="00832D1E">
      <w:pPr>
        <w:rPr>
          <w:rtl/>
        </w:rPr>
      </w:pPr>
      <w:r>
        <w:rPr>
          <w:rFonts w:hint="cs"/>
          <w:rtl/>
        </w:rPr>
        <w:t>הזמן שני המשמעותי להלכה הוא "</w:t>
      </w:r>
      <w:proofErr w:type="spellStart"/>
      <w:r>
        <w:rPr>
          <w:rFonts w:hint="cs"/>
          <w:rtl/>
        </w:rPr>
        <w:t>משיכיר</w:t>
      </w:r>
      <w:proofErr w:type="spellEnd"/>
      <w:r>
        <w:rPr>
          <w:rFonts w:hint="cs"/>
          <w:rtl/>
        </w:rPr>
        <w:t>", זאת אומרת הזמן שבו אור הבוקר מספיק כדי שאדם יזהה את חברו ממרחק ארבע אמות. כפי שכתבנו בפרק ח, זהו הזמן המוקדם ביותר לקריאת שמע לכתחילה.</w:t>
      </w:r>
    </w:p>
    <w:p w14:paraId="6238D4B2" w14:textId="77777777" w:rsidR="00832D1E" w:rsidRDefault="00832D1E" w:rsidP="00832D1E">
      <w:pPr>
        <w:rPr>
          <w:rtl/>
        </w:rPr>
      </w:pPr>
      <w:r>
        <w:rPr>
          <w:rFonts w:hint="cs"/>
          <w:rtl/>
        </w:rPr>
        <w:t>קשה לכמת זמן זה ולהגדירו במדויק, במיוחד לאור העובדה כי הגמרא תולה זמן זה ביכולתו הסובייקטיבית של כל אדם לזהות את חברו ממרחק ארבע אמות. הרב עובדיה יוסף (יחווה דעת חלק ב סימן ח) קובע כי "</w:t>
      </w:r>
      <w:proofErr w:type="spellStart"/>
      <w:r>
        <w:rPr>
          <w:rFonts w:hint="cs"/>
          <w:rtl/>
        </w:rPr>
        <w:t>משיכיר</w:t>
      </w:r>
      <w:proofErr w:type="spellEnd"/>
      <w:r>
        <w:rPr>
          <w:rFonts w:hint="cs"/>
          <w:rtl/>
        </w:rPr>
        <w:t xml:space="preserve">" הוא בערך 66 דקות לפני הזריחה. ספר אשי ישראל (פרק </w:t>
      </w:r>
      <w:proofErr w:type="spellStart"/>
      <w:r>
        <w:rPr>
          <w:rFonts w:hint="cs"/>
          <w:rtl/>
        </w:rPr>
        <w:t>יח</w:t>
      </w:r>
      <w:proofErr w:type="spellEnd"/>
      <w:r>
        <w:rPr>
          <w:rFonts w:hint="cs"/>
          <w:rtl/>
        </w:rPr>
        <w:t xml:space="preserve"> סעיף א והערה ד), חיבור העוסק בהלכות תפילה, פוסק כי "</w:t>
      </w:r>
      <w:proofErr w:type="spellStart"/>
      <w:r>
        <w:rPr>
          <w:rFonts w:hint="cs"/>
          <w:rtl/>
        </w:rPr>
        <w:t>משיכיר</w:t>
      </w:r>
      <w:proofErr w:type="spellEnd"/>
      <w:r>
        <w:rPr>
          <w:rFonts w:hint="cs"/>
          <w:rtl/>
        </w:rPr>
        <w:t>" הוא לכל הפחות 50 דקות לפני הזריחה. הרב משה פיינשטיין (אגרות משה או"ח חלק ד סימן ו) כותב שבניו-יורק "</w:t>
      </w:r>
      <w:proofErr w:type="spellStart"/>
      <w:r>
        <w:rPr>
          <w:rFonts w:hint="cs"/>
          <w:rtl/>
        </w:rPr>
        <w:t>משיכיר</w:t>
      </w:r>
      <w:proofErr w:type="spellEnd"/>
      <w:r>
        <w:rPr>
          <w:rFonts w:hint="cs"/>
          <w:rtl/>
        </w:rPr>
        <w:t>" הוא בערך</w:t>
      </w:r>
      <w:r>
        <w:rPr>
          <w:rtl/>
        </w:rPr>
        <w:softHyphen/>
      </w:r>
      <w:r>
        <w:rPr>
          <w:rFonts w:hint="cs"/>
          <w:rtl/>
        </w:rPr>
        <w:softHyphen/>
        <w:t xml:space="preserve"> </w:t>
      </w:r>
      <w:r>
        <w:softHyphen/>
      </w:r>
      <w:r>
        <w:rPr>
          <w:rFonts w:hint="cs"/>
          <w:rtl/>
        </w:rPr>
        <w:t>35</w:t>
      </w:r>
      <w:r>
        <w:rPr>
          <w:rFonts w:hint="cs"/>
          <w:rtl/>
        </w:rPr>
        <w:softHyphen/>
      </w:r>
      <w:r>
        <w:rPr>
          <w:rFonts w:hint="cs"/>
          <w:rtl/>
        </w:rPr>
        <w:softHyphen/>
      </w:r>
      <w:r>
        <w:rPr>
          <w:rFonts w:hint="eastAsia"/>
          <w:rtl/>
        </w:rPr>
        <w:t>–</w:t>
      </w:r>
      <w:r>
        <w:rPr>
          <w:rFonts w:hint="cs"/>
          <w:rtl/>
        </w:rPr>
        <w:t>40 לפני הנץ החמה.</w:t>
      </w:r>
      <w:r>
        <w:rPr>
          <w:rtl/>
        </w:rPr>
        <w:t xml:space="preserve"> </w:t>
      </w:r>
      <w:r>
        <w:rPr>
          <w:rFonts w:hint="cs"/>
          <w:rtl/>
        </w:rPr>
        <w:t xml:space="preserve">הרב אליעזר מלמד </w:t>
      </w:r>
      <w:r>
        <w:t>)</w:t>
      </w:r>
      <w:r>
        <w:rPr>
          <w:rFonts w:hint="cs"/>
          <w:rtl/>
        </w:rPr>
        <w:t xml:space="preserve">פניני הלכה </w:t>
      </w:r>
      <w:r>
        <w:rPr>
          <w:rtl/>
        </w:rPr>
        <w:t>–</w:t>
      </w:r>
      <w:r>
        <w:rPr>
          <w:rFonts w:hint="cs"/>
          <w:rtl/>
        </w:rPr>
        <w:t xml:space="preserve"> תפילה, פרק יא </w:t>
      </w:r>
      <w:proofErr w:type="spellStart"/>
      <w:r>
        <w:rPr>
          <w:rFonts w:hint="cs"/>
          <w:rtl/>
        </w:rPr>
        <w:t>הע</w:t>
      </w:r>
      <w:proofErr w:type="spellEnd"/>
      <w:r>
        <w:rPr>
          <w:rFonts w:hint="cs"/>
          <w:rtl/>
        </w:rPr>
        <w:t>' 2) טוען שלמעשה יש לחשב את "</w:t>
      </w:r>
      <w:proofErr w:type="spellStart"/>
      <w:r>
        <w:rPr>
          <w:rFonts w:hint="cs"/>
          <w:rtl/>
        </w:rPr>
        <w:t>משיכיר</w:t>
      </w:r>
      <w:proofErr w:type="spellEnd"/>
      <w:r>
        <w:rPr>
          <w:rFonts w:hint="cs"/>
          <w:rtl/>
        </w:rPr>
        <w:t xml:space="preserve">" לפי מצב החמה ב-11 מעלות מתחת לאופק, כלומר בימי ניסן ותשרי כ-48 דקות לפני הנץ החמה, ובחורף כ-52.5 לפני הנץ החמה. </w:t>
      </w:r>
    </w:p>
    <w:p w14:paraId="39449FB5" w14:textId="77777777" w:rsidR="00832D1E" w:rsidRDefault="00832D1E" w:rsidP="00832D1E">
      <w:pPr>
        <w:rPr>
          <w:rtl/>
        </w:rPr>
      </w:pPr>
      <w:r>
        <w:rPr>
          <w:rFonts w:hint="cs"/>
          <w:rtl/>
        </w:rPr>
        <w:t>הזמן ההלכתי הבא, הנץ החמה (זריחה), הוא הזמן המוקדם ביותר שבו מותר להתפלל תפילת שמונה-עשרה. כפי שנראה הגמרא (ברכות ט ע"ב) משבח את הקוראים קריאת שמע מעט לפני הנץ החמה כך שהם מגיעים לתפילת עמידה עם הנץ החמה, ומקיימים את דברי הפסוק "</w:t>
      </w:r>
      <w:proofErr w:type="spellStart"/>
      <w:r w:rsidRPr="00BD5E52">
        <w:rPr>
          <w:rFonts w:hint="eastAsia"/>
          <w:rtl/>
        </w:rPr>
        <w:t>יִירָאוּך</w:t>
      </w:r>
      <w:proofErr w:type="spellEnd"/>
      <w:r w:rsidRPr="00BD5E52">
        <w:rPr>
          <w:rFonts w:hint="eastAsia"/>
          <w:rtl/>
        </w:rPr>
        <w:t>ָ</w:t>
      </w:r>
      <w:r w:rsidRPr="00BD5E52">
        <w:rPr>
          <w:rFonts w:hint="eastAsia"/>
        </w:rPr>
        <w:t> </w:t>
      </w:r>
      <w:r w:rsidRPr="00BD5E52">
        <w:rPr>
          <w:rFonts w:hint="eastAsia"/>
          <w:rtl/>
        </w:rPr>
        <w:t>עִם</w:t>
      </w:r>
      <w:r w:rsidRPr="00BD5E52">
        <w:rPr>
          <w:rFonts w:hint="eastAsia"/>
        </w:rPr>
        <w:t> </w:t>
      </w:r>
      <w:r w:rsidRPr="00BD5E52">
        <w:rPr>
          <w:rFonts w:hint="eastAsia"/>
          <w:rtl/>
        </w:rPr>
        <w:t>שָׁמֶשׁ</w:t>
      </w:r>
      <w:r>
        <w:rPr>
          <w:rFonts w:hint="cs"/>
          <w:rtl/>
        </w:rPr>
        <w:t xml:space="preserve">" (תהילים עב, ה) </w:t>
      </w:r>
    </w:p>
    <w:p w14:paraId="18AFC3F0" w14:textId="77777777" w:rsidR="00832D1E" w:rsidRDefault="00832D1E" w:rsidP="00832D1E">
      <w:pPr>
        <w:rPr>
          <w:rtl/>
        </w:rPr>
      </w:pPr>
      <w:r>
        <w:rPr>
          <w:rFonts w:hint="cs"/>
          <w:rtl/>
        </w:rPr>
        <w:t>כפי שכבר כתבנו בפרק ח, האחרונים חלוקים בשאלה אם שעות זמניות</w:t>
      </w:r>
      <w:r w:rsidRPr="0079287A">
        <w:rPr>
          <w:rFonts w:hint="cs"/>
          <w:rtl/>
        </w:rPr>
        <w:t xml:space="preserve"> </w:t>
      </w:r>
      <w:r>
        <w:rPr>
          <w:rFonts w:hint="cs"/>
          <w:rtl/>
        </w:rPr>
        <w:t>מחושבות מעלות השחר או מהנץ החמה. חישוב זה משמעותי ביותר שכן לפיו נקבעים סוף השעה שלישית והרביעית,</w:t>
      </w:r>
      <w:r>
        <w:rPr>
          <w:rFonts w:hint="eastAsia"/>
          <w:rtl/>
        </w:rPr>
        <w:t xml:space="preserve"> זמנים </w:t>
      </w:r>
      <w:r>
        <w:rPr>
          <w:rFonts w:hint="cs"/>
          <w:rtl/>
        </w:rPr>
        <w:t xml:space="preserve">חשובים לקריאת שמע ולתפילה. מרבית הקהילות נוהגות לפי לוחות שנה המחושבים כשיטת הגר"א (ביאור הגר"א סימן </w:t>
      </w:r>
      <w:proofErr w:type="spellStart"/>
      <w:r>
        <w:rPr>
          <w:rFonts w:hint="cs"/>
          <w:rtl/>
        </w:rPr>
        <w:t>תנט</w:t>
      </w:r>
      <w:proofErr w:type="spellEnd"/>
      <w:r>
        <w:rPr>
          <w:rFonts w:hint="cs"/>
          <w:rtl/>
        </w:rPr>
        <w:t xml:space="preserve">) לפיה שעות היום מתחילות בהנץ החמה ומסתיימות בשקיעת החמה. הערוך השולחן (סימן ה סעיף יד) והרב משה פיינשטיין (אגרות משה או"ח חלק א סימן כד), פוסקים כי הלכה כדברי הגר"א, ומעידים כי כך היה מנהג קהילות ליטא. החזון איש (או"ח סימן </w:t>
      </w:r>
      <w:proofErr w:type="spellStart"/>
      <w:r>
        <w:rPr>
          <w:rFonts w:hint="cs"/>
          <w:rtl/>
        </w:rPr>
        <w:t>יג</w:t>
      </w:r>
      <w:proofErr w:type="spellEnd"/>
      <w:r>
        <w:rPr>
          <w:rFonts w:hint="cs"/>
          <w:rtl/>
        </w:rPr>
        <w:t xml:space="preserve"> סעיף ג) והמנחת יצחק (חלק ג סימן </w:t>
      </w:r>
      <w:proofErr w:type="spellStart"/>
      <w:r>
        <w:rPr>
          <w:rFonts w:hint="cs"/>
          <w:rtl/>
        </w:rPr>
        <w:t>עא</w:t>
      </w:r>
      <w:proofErr w:type="spellEnd"/>
      <w:r>
        <w:rPr>
          <w:rFonts w:hint="cs"/>
          <w:rtl/>
        </w:rPr>
        <w:t>) גם פוסקים כך.</w:t>
      </w:r>
    </w:p>
    <w:p w14:paraId="22084740" w14:textId="77777777" w:rsidR="00832D1E" w:rsidRDefault="00832D1E" w:rsidP="00832D1E">
      <w:pPr>
        <w:pStyle w:val="2"/>
        <w:rPr>
          <w:rtl/>
        </w:rPr>
      </w:pPr>
      <w:bookmarkStart w:id="1" w:name="_Toc371432827"/>
    </w:p>
    <w:p w14:paraId="29FC9838" w14:textId="4EA4C437" w:rsidR="00832D1E" w:rsidRDefault="00832D1E" w:rsidP="00832D1E">
      <w:pPr>
        <w:pStyle w:val="2"/>
        <w:rPr>
          <w:rtl/>
        </w:rPr>
      </w:pPr>
      <w:r>
        <w:rPr>
          <w:rFonts w:hint="cs"/>
          <w:rtl/>
        </w:rPr>
        <w:t xml:space="preserve">תחילת </w:t>
      </w:r>
      <w:r w:rsidRPr="003A7B7E">
        <w:rPr>
          <w:rtl/>
        </w:rPr>
        <w:t>זמן תפילה</w:t>
      </w:r>
      <w:bookmarkEnd w:id="1"/>
    </w:p>
    <w:p w14:paraId="5A686180" w14:textId="77777777" w:rsidR="00832D1E" w:rsidRDefault="00832D1E" w:rsidP="002A5074">
      <w:pPr>
        <w:rPr>
          <w:rtl/>
        </w:rPr>
      </w:pPr>
      <w:r>
        <w:rPr>
          <w:rFonts w:hint="cs"/>
          <w:rtl/>
        </w:rPr>
        <w:t>הגמרא לא מפרטת מהו הזמן המוקדם ביותר שבו מותר להתפלל שמונה-עשרה או שחרית, אלא רק עוסקת בתחילת זמן קריאת שמע. אף על פי כן, ישנם שני מקורות לפיהם ניתן אולי לקבוע מהו זמן זה.</w:t>
      </w:r>
    </w:p>
    <w:p w14:paraId="71715E70" w14:textId="77777777" w:rsidR="00832D1E" w:rsidRDefault="00832D1E" w:rsidP="002A5074">
      <w:pPr>
        <w:rPr>
          <w:rtl/>
        </w:rPr>
      </w:pPr>
      <w:r>
        <w:rPr>
          <w:rFonts w:hint="cs"/>
          <w:rtl/>
        </w:rPr>
        <w:t xml:space="preserve">מחד גיסא, הגמרא (ברכות ט ע"ב) מספרת על מנהג </w:t>
      </w:r>
      <w:proofErr w:type="spellStart"/>
      <w:r>
        <w:rPr>
          <w:rFonts w:hint="cs"/>
          <w:rtl/>
        </w:rPr>
        <w:t>ותיקין</w:t>
      </w:r>
      <w:proofErr w:type="spellEnd"/>
      <w:r>
        <w:rPr>
          <w:rFonts w:hint="cs"/>
          <w:rtl/>
        </w:rPr>
        <w:t xml:space="preserve">, "אנשים ענווים </w:t>
      </w:r>
      <w:proofErr w:type="spellStart"/>
      <w:r>
        <w:rPr>
          <w:rFonts w:hint="cs"/>
          <w:rtl/>
        </w:rPr>
        <w:t>ומחבבין</w:t>
      </w:r>
      <w:proofErr w:type="spellEnd"/>
      <w:r>
        <w:rPr>
          <w:rFonts w:hint="cs"/>
          <w:rtl/>
        </w:rPr>
        <w:t xml:space="preserve"> מצווה" (רש"י ד"ה </w:t>
      </w:r>
      <w:proofErr w:type="spellStart"/>
      <w:r>
        <w:rPr>
          <w:rFonts w:hint="cs"/>
          <w:rtl/>
        </w:rPr>
        <w:t>ותיקין</w:t>
      </w:r>
      <w:proofErr w:type="spellEnd"/>
      <w:r>
        <w:rPr>
          <w:rFonts w:hint="cs"/>
          <w:rtl/>
        </w:rPr>
        <w:t>), הקוראים קריאת שמע מוקדם מספיק כדי להתפלל שמונה-עשרה עם הנץ החמה:</w:t>
      </w:r>
    </w:p>
    <w:p w14:paraId="2540E0F5" w14:textId="77777777" w:rsidR="00832D1E" w:rsidRDefault="00832D1E" w:rsidP="002A5074">
      <w:pPr>
        <w:pStyle w:val="a9"/>
        <w:rPr>
          <w:rtl/>
        </w:rPr>
      </w:pPr>
      <w:proofErr w:type="spellStart"/>
      <w:r w:rsidRPr="00F643CD">
        <w:rPr>
          <w:rFonts w:hint="eastAsia"/>
          <w:rtl/>
        </w:rPr>
        <w:t>ותיקין</w:t>
      </w:r>
      <w:proofErr w:type="spellEnd"/>
      <w:r w:rsidRPr="00F643CD">
        <w:rPr>
          <w:rFonts w:hint="eastAsia"/>
          <w:rtl/>
        </w:rPr>
        <w:t xml:space="preserve"> היו </w:t>
      </w:r>
      <w:proofErr w:type="spellStart"/>
      <w:r w:rsidRPr="00F643CD">
        <w:rPr>
          <w:rFonts w:hint="eastAsia"/>
          <w:rtl/>
        </w:rPr>
        <w:t>גומרין</w:t>
      </w:r>
      <w:proofErr w:type="spellEnd"/>
      <w:r w:rsidRPr="00F643CD">
        <w:rPr>
          <w:rFonts w:hint="eastAsia"/>
          <w:rtl/>
        </w:rPr>
        <w:t xml:space="preserve"> אותה</w:t>
      </w:r>
      <w:r w:rsidRPr="00F643CD">
        <w:rPr>
          <w:rFonts w:hint="cs"/>
          <w:rtl/>
        </w:rPr>
        <w:t xml:space="preserve"> [קריאת שמע]</w:t>
      </w:r>
      <w:r w:rsidRPr="00F643CD">
        <w:rPr>
          <w:rFonts w:hint="eastAsia"/>
          <w:rtl/>
        </w:rPr>
        <w:t xml:space="preserve"> עם הנץ החמ</w:t>
      </w:r>
      <w:r w:rsidRPr="00F643CD">
        <w:rPr>
          <w:rFonts w:hint="cs"/>
          <w:rtl/>
        </w:rPr>
        <w:t>ה,</w:t>
      </w:r>
      <w:r w:rsidRPr="00F643CD">
        <w:rPr>
          <w:rFonts w:hint="eastAsia"/>
          <w:rtl/>
        </w:rPr>
        <w:t xml:space="preserve"> כדי שיסמוך גאולה לתפ</w:t>
      </w:r>
      <w:r>
        <w:rPr>
          <w:rFonts w:hint="cs"/>
          <w:rtl/>
        </w:rPr>
        <w:t>י</w:t>
      </w:r>
      <w:r w:rsidRPr="00F643CD">
        <w:rPr>
          <w:rFonts w:hint="eastAsia"/>
          <w:rtl/>
        </w:rPr>
        <w:t>לה ונמצא מתפלל ביום</w:t>
      </w:r>
      <w:r>
        <w:rPr>
          <w:rFonts w:hint="cs"/>
          <w:rtl/>
        </w:rPr>
        <w:t xml:space="preserve">. </w:t>
      </w:r>
      <w:r w:rsidRPr="00F643CD">
        <w:rPr>
          <w:rFonts w:hint="eastAsia"/>
          <w:rtl/>
        </w:rPr>
        <w:t xml:space="preserve">אמר רבי </w:t>
      </w:r>
      <w:proofErr w:type="spellStart"/>
      <w:r w:rsidRPr="00F643CD">
        <w:rPr>
          <w:rFonts w:hint="eastAsia"/>
          <w:rtl/>
        </w:rPr>
        <w:t>זירא</w:t>
      </w:r>
      <w:proofErr w:type="spellEnd"/>
      <w:r w:rsidRPr="00F643CD">
        <w:rPr>
          <w:rFonts w:hint="cs"/>
          <w:rtl/>
        </w:rPr>
        <w:t>:</w:t>
      </w:r>
      <w:r w:rsidRPr="00F643CD">
        <w:rPr>
          <w:rFonts w:hint="eastAsia"/>
          <w:rtl/>
        </w:rPr>
        <w:t xml:space="preserve"> מאי קראה</w:t>
      </w:r>
      <w:r w:rsidRPr="00F643CD">
        <w:rPr>
          <w:rFonts w:hint="cs"/>
          <w:rtl/>
        </w:rPr>
        <w:t xml:space="preserve"> </w:t>
      </w:r>
      <w:r>
        <w:rPr>
          <w:rFonts w:hint="cs"/>
          <w:rtl/>
        </w:rPr>
        <w:t>'</w:t>
      </w:r>
      <w:proofErr w:type="spellStart"/>
      <w:r w:rsidRPr="00F643CD">
        <w:rPr>
          <w:rFonts w:hint="eastAsia"/>
          <w:rtl/>
        </w:rPr>
        <w:t>ייראוך</w:t>
      </w:r>
      <w:proofErr w:type="spellEnd"/>
      <w:r w:rsidRPr="00F643CD">
        <w:rPr>
          <w:rFonts w:hint="eastAsia"/>
          <w:rtl/>
        </w:rPr>
        <w:t xml:space="preserve"> עם שמש</w:t>
      </w:r>
      <w:r>
        <w:rPr>
          <w:rFonts w:hint="cs"/>
          <w:rtl/>
        </w:rPr>
        <w:t>'.</w:t>
      </w:r>
    </w:p>
    <w:p w14:paraId="4502CAA1" w14:textId="77777777" w:rsidR="00832D1E" w:rsidRDefault="00832D1E" w:rsidP="002A5074">
      <w:pPr>
        <w:rPr>
          <w:rtl/>
        </w:rPr>
      </w:pPr>
      <w:r>
        <w:rPr>
          <w:rFonts w:hint="cs"/>
          <w:rtl/>
        </w:rPr>
        <w:t xml:space="preserve">לכאורה, לפי מקור זה זמן תפילת שמונה-עשרה לכתחילה הוא </w:t>
      </w:r>
      <w:r w:rsidRPr="00E159BD">
        <w:rPr>
          <w:rFonts w:hint="cs"/>
          <w:b/>
          <w:bCs/>
          <w:rtl/>
        </w:rPr>
        <w:t>עם</w:t>
      </w:r>
      <w:r>
        <w:rPr>
          <w:rFonts w:hint="cs"/>
          <w:rtl/>
        </w:rPr>
        <w:t xml:space="preserve"> הנץ החמה, כך שיקויים הפסוק "</w:t>
      </w:r>
      <w:proofErr w:type="spellStart"/>
      <w:r w:rsidRPr="00F643CD">
        <w:rPr>
          <w:rFonts w:hint="eastAsia"/>
          <w:rtl/>
        </w:rPr>
        <w:t>ייראוך</w:t>
      </w:r>
      <w:proofErr w:type="spellEnd"/>
      <w:r w:rsidRPr="00F643CD">
        <w:rPr>
          <w:rFonts w:hint="eastAsia"/>
          <w:rtl/>
        </w:rPr>
        <w:t xml:space="preserve"> עם שמש</w:t>
      </w:r>
      <w:r>
        <w:rPr>
          <w:rFonts w:hint="cs"/>
          <w:rtl/>
        </w:rPr>
        <w:t>".</w:t>
      </w:r>
    </w:p>
    <w:p w14:paraId="17246219" w14:textId="77777777" w:rsidR="00832D1E" w:rsidRDefault="00832D1E" w:rsidP="002A5074">
      <w:pPr>
        <w:rPr>
          <w:rtl/>
        </w:rPr>
      </w:pPr>
      <w:r>
        <w:rPr>
          <w:rFonts w:hint="cs"/>
          <w:rtl/>
        </w:rPr>
        <w:t>מאידך גיסא, המשנה (מגילה פ"ב מ"ד) מפרטת מספר מצוות שזמנן בשעות היום. מצוות אלה יש לקיים לכתחילה אחרי הנץ החמה, אבל בדיעבד ניתן לצאת לידי חובה כבר עם עמוד השחר. אף על פי שהמשנה לא מזכירה בפירוש את שמונה-עשרה, מדברים אלה עולה לכאורה כי לכתחילה מותר להתפלל שמונה-עשרה כל זמן אחרי זריחה (אבל לפני סוף השעה הרביעית, כפי שנסביר להלן).</w:t>
      </w:r>
    </w:p>
    <w:p w14:paraId="69D42A3A" w14:textId="77777777" w:rsidR="00832D1E" w:rsidRDefault="00832D1E" w:rsidP="00BE1FBF">
      <w:pPr>
        <w:rPr>
          <w:rtl/>
        </w:rPr>
      </w:pPr>
      <w:r>
        <w:rPr>
          <w:rFonts w:hint="cs"/>
          <w:rtl/>
        </w:rPr>
        <w:t>אכן נראה כי הראשונים חלוקים בשאלה מהו הזמן הטוב ביותר להתפלל שמונה-עשרה של שחרית.</w:t>
      </w:r>
    </w:p>
    <w:p w14:paraId="0B64E869" w14:textId="77777777" w:rsidR="00832D1E" w:rsidRDefault="00832D1E" w:rsidP="00BE1FBF">
      <w:pPr>
        <w:rPr>
          <w:rtl/>
        </w:rPr>
      </w:pPr>
      <w:r>
        <w:rPr>
          <w:rFonts w:hint="cs"/>
          <w:rtl/>
        </w:rPr>
        <w:t xml:space="preserve">הרמב"ן (מלחמת השם ב ע"א) כותב "לא נאמרו דברי </w:t>
      </w:r>
      <w:proofErr w:type="spellStart"/>
      <w:r>
        <w:rPr>
          <w:rFonts w:hint="cs"/>
          <w:rtl/>
        </w:rPr>
        <w:t>ותיקין</w:t>
      </w:r>
      <w:proofErr w:type="spellEnd"/>
      <w:r>
        <w:rPr>
          <w:rFonts w:hint="cs"/>
          <w:rtl/>
        </w:rPr>
        <w:t xml:space="preserve"> אלא למצווה מן המובחר" ולדעתו יש להתפלל אחרי הנץ החמה.</w:t>
      </w:r>
    </w:p>
    <w:p w14:paraId="3934C8DB" w14:textId="77777777" w:rsidR="00832D1E" w:rsidRDefault="00832D1E" w:rsidP="00BE1FBF">
      <w:pPr>
        <w:rPr>
          <w:rtl/>
        </w:rPr>
      </w:pPr>
      <w:r>
        <w:rPr>
          <w:rFonts w:hint="cs"/>
          <w:rtl/>
        </w:rPr>
        <w:t>הרמב"ם (הלכות קריאת שמע פ"א הל' יא) לעומת זאת, מתאר כך את זמן קריאת שמע:</w:t>
      </w:r>
    </w:p>
    <w:p w14:paraId="390A42B0" w14:textId="77777777" w:rsidR="00832D1E" w:rsidRDefault="00832D1E" w:rsidP="00BE1FBF">
      <w:pPr>
        <w:pStyle w:val="a9"/>
        <w:rPr>
          <w:rtl/>
        </w:rPr>
      </w:pPr>
      <w:r w:rsidRPr="009E5512">
        <w:rPr>
          <w:rFonts w:hint="eastAsia"/>
          <w:rtl/>
        </w:rPr>
        <w:t>ואי זה הוא זמנה</w:t>
      </w:r>
      <w:r w:rsidRPr="009E5512">
        <w:rPr>
          <w:rFonts w:hint="cs"/>
          <w:rtl/>
        </w:rPr>
        <w:t xml:space="preserve"> [של קריאת שמע]</w:t>
      </w:r>
      <w:r w:rsidRPr="009E5512">
        <w:rPr>
          <w:rFonts w:hint="eastAsia"/>
          <w:rtl/>
        </w:rPr>
        <w:t xml:space="preserve"> ביום</w:t>
      </w:r>
      <w:r w:rsidRPr="009E5512">
        <w:rPr>
          <w:rFonts w:hint="cs"/>
          <w:rtl/>
        </w:rPr>
        <w:t>?</w:t>
      </w:r>
      <w:r w:rsidRPr="009E5512">
        <w:rPr>
          <w:rFonts w:hint="eastAsia"/>
          <w:rtl/>
        </w:rPr>
        <w:t xml:space="preserve"> מצו</w:t>
      </w:r>
      <w:r w:rsidRPr="009E5512">
        <w:rPr>
          <w:rFonts w:hint="cs"/>
          <w:rtl/>
        </w:rPr>
        <w:t>ו</w:t>
      </w:r>
      <w:r w:rsidRPr="009E5512">
        <w:rPr>
          <w:rFonts w:hint="eastAsia"/>
          <w:rtl/>
        </w:rPr>
        <w:t>תה שיתחיל לקרות קודם</w:t>
      </w:r>
      <w:r>
        <w:rPr>
          <w:rFonts w:hint="cs"/>
          <w:rtl/>
        </w:rPr>
        <w:t xml:space="preserve"> </w:t>
      </w:r>
      <w:r w:rsidRPr="009E5512">
        <w:rPr>
          <w:rFonts w:hint="eastAsia"/>
          <w:rtl/>
        </w:rPr>
        <w:t>הנץ החמה כדי שיגמור לקרות ולברך ברכה אחרונה עם הנץ החמה</w:t>
      </w:r>
      <w:r w:rsidRPr="009E5512">
        <w:rPr>
          <w:rFonts w:hint="cs"/>
          <w:rtl/>
        </w:rPr>
        <w:t>...</w:t>
      </w:r>
      <w:r w:rsidRPr="009E5512">
        <w:rPr>
          <w:rFonts w:hint="eastAsia"/>
          <w:rtl/>
        </w:rPr>
        <w:t xml:space="preserve"> ואם איחר וקרא קריאת שמע אחר שתעלה השמש יצא ידי חובתו שעונתה עד סוף של</w:t>
      </w:r>
      <w:r w:rsidRPr="009E5512">
        <w:rPr>
          <w:rFonts w:hint="cs"/>
          <w:rtl/>
        </w:rPr>
        <w:t>ו</w:t>
      </w:r>
      <w:r w:rsidRPr="009E5512">
        <w:rPr>
          <w:rFonts w:hint="eastAsia"/>
          <w:rtl/>
        </w:rPr>
        <w:t>ש שעות ביום</w:t>
      </w:r>
      <w:r w:rsidRPr="009E5512">
        <w:rPr>
          <w:rFonts w:hint="cs"/>
          <w:rtl/>
        </w:rPr>
        <w:t xml:space="preserve"> </w:t>
      </w:r>
      <w:r w:rsidRPr="009E5512">
        <w:rPr>
          <w:rFonts w:hint="eastAsia"/>
          <w:rtl/>
        </w:rPr>
        <w:t>למי שעבר ואיחר</w:t>
      </w:r>
      <w:r w:rsidRPr="009E5512">
        <w:rPr>
          <w:rFonts w:hint="cs"/>
          <w:rtl/>
        </w:rPr>
        <w:t>.</w:t>
      </w:r>
    </w:p>
    <w:p w14:paraId="59AD3E91" w14:textId="77777777" w:rsidR="00832D1E" w:rsidRDefault="00832D1E" w:rsidP="00BE1FBF">
      <w:pPr>
        <w:rPr>
          <w:rtl/>
        </w:rPr>
      </w:pPr>
      <w:r>
        <w:rPr>
          <w:rFonts w:hint="cs"/>
          <w:rtl/>
        </w:rPr>
        <w:t xml:space="preserve">הרמב"ם קובע כי יש לקרוא קריאת שמע לפני הנץ החמה, כך </w:t>
      </w:r>
      <w:proofErr w:type="spellStart"/>
      <w:r>
        <w:rPr>
          <w:rFonts w:hint="cs"/>
          <w:rtl/>
        </w:rPr>
        <w:t>שבהנץ</w:t>
      </w:r>
      <w:proofErr w:type="spellEnd"/>
      <w:r>
        <w:rPr>
          <w:rFonts w:hint="cs"/>
          <w:rtl/>
        </w:rPr>
        <w:t xml:space="preserve"> החמה יעמוד בברכה האחרונה של קריאת שמע. אם כן, את תפילת שמונה-עשרה לכתחילה יש להתפלל עם הזריחה. בהלכות תפילה (פ"ג ה"א) הרמב"ם אף כותב:</w:t>
      </w:r>
    </w:p>
    <w:p w14:paraId="66461857" w14:textId="77777777" w:rsidR="00832D1E" w:rsidRDefault="00832D1E" w:rsidP="00BE1FBF">
      <w:pPr>
        <w:rPr>
          <w:rtl/>
        </w:rPr>
      </w:pPr>
      <w:r w:rsidRPr="000076CF">
        <w:rPr>
          <w:rFonts w:hint="eastAsia"/>
          <w:rtl/>
        </w:rPr>
        <w:t>תפ</w:t>
      </w:r>
      <w:r w:rsidRPr="000076CF">
        <w:rPr>
          <w:rFonts w:hint="cs"/>
          <w:rtl/>
        </w:rPr>
        <w:t>י</w:t>
      </w:r>
      <w:r w:rsidRPr="000076CF">
        <w:rPr>
          <w:rFonts w:hint="eastAsia"/>
          <w:rtl/>
        </w:rPr>
        <w:t>לת</w:t>
      </w:r>
      <w:r w:rsidRPr="000076CF">
        <w:rPr>
          <w:rFonts w:hint="cs"/>
          <w:rtl/>
        </w:rPr>
        <w:t xml:space="preserve"> </w:t>
      </w:r>
      <w:r w:rsidRPr="000076CF">
        <w:rPr>
          <w:rFonts w:hint="eastAsia"/>
          <w:rtl/>
        </w:rPr>
        <w:t>השחר</w:t>
      </w:r>
      <w:r w:rsidRPr="000076CF">
        <w:rPr>
          <w:rFonts w:hint="cs"/>
          <w:rtl/>
        </w:rPr>
        <w:t xml:space="preserve"> </w:t>
      </w:r>
      <w:r w:rsidRPr="000076CF">
        <w:rPr>
          <w:rFonts w:hint="eastAsia"/>
          <w:rtl/>
        </w:rPr>
        <w:t>מצ</w:t>
      </w:r>
      <w:r w:rsidRPr="000076CF">
        <w:rPr>
          <w:rFonts w:hint="cs"/>
          <w:rtl/>
        </w:rPr>
        <w:t>ו</w:t>
      </w:r>
      <w:r w:rsidRPr="000076CF">
        <w:rPr>
          <w:rFonts w:hint="eastAsia"/>
          <w:rtl/>
        </w:rPr>
        <w:t>ותה</w:t>
      </w:r>
      <w:r w:rsidRPr="000076CF">
        <w:rPr>
          <w:rFonts w:hint="cs"/>
          <w:rtl/>
        </w:rPr>
        <w:t xml:space="preserve"> </w:t>
      </w:r>
      <w:r w:rsidRPr="000076CF">
        <w:rPr>
          <w:rFonts w:hint="eastAsia"/>
          <w:rtl/>
        </w:rPr>
        <w:t>שיתחיל</w:t>
      </w:r>
      <w:r w:rsidRPr="000076CF">
        <w:rPr>
          <w:rFonts w:hint="cs"/>
          <w:rtl/>
        </w:rPr>
        <w:t xml:space="preserve"> </w:t>
      </w:r>
      <w:r w:rsidRPr="000076CF">
        <w:rPr>
          <w:rFonts w:hint="eastAsia"/>
          <w:rtl/>
        </w:rPr>
        <w:t>להתפלל</w:t>
      </w:r>
      <w:r w:rsidRPr="000076CF">
        <w:rPr>
          <w:rFonts w:hint="cs"/>
          <w:rtl/>
        </w:rPr>
        <w:t xml:space="preserve"> </w:t>
      </w:r>
      <w:r w:rsidRPr="000076CF">
        <w:rPr>
          <w:rFonts w:hint="eastAsia"/>
          <w:rtl/>
        </w:rPr>
        <w:t>עם</w:t>
      </w:r>
      <w:r w:rsidRPr="000076CF">
        <w:rPr>
          <w:rFonts w:hint="cs"/>
          <w:rtl/>
        </w:rPr>
        <w:t xml:space="preserve"> </w:t>
      </w:r>
      <w:r w:rsidRPr="000076CF">
        <w:rPr>
          <w:rFonts w:hint="eastAsia"/>
          <w:rtl/>
        </w:rPr>
        <w:t>הנץ</w:t>
      </w:r>
      <w:r w:rsidRPr="000076CF">
        <w:rPr>
          <w:rFonts w:hint="cs"/>
          <w:rtl/>
        </w:rPr>
        <w:t xml:space="preserve"> </w:t>
      </w:r>
      <w:r w:rsidRPr="000076CF">
        <w:rPr>
          <w:rFonts w:hint="eastAsia"/>
          <w:rtl/>
        </w:rPr>
        <w:t>החמה</w:t>
      </w:r>
      <w:r w:rsidRPr="000076CF">
        <w:rPr>
          <w:rFonts w:hint="cs"/>
          <w:rtl/>
        </w:rPr>
        <w:t xml:space="preserve"> </w:t>
      </w:r>
      <w:r w:rsidRPr="000076CF">
        <w:rPr>
          <w:rFonts w:hint="eastAsia"/>
          <w:rtl/>
        </w:rPr>
        <w:t>וזמנה</w:t>
      </w:r>
      <w:r>
        <w:rPr>
          <w:rFonts w:hint="cs"/>
          <w:rtl/>
        </w:rPr>
        <w:t xml:space="preserve"> </w:t>
      </w:r>
      <w:r w:rsidRPr="000076CF">
        <w:rPr>
          <w:rFonts w:hint="eastAsia"/>
          <w:rtl/>
        </w:rPr>
        <w:t>עד</w:t>
      </w:r>
      <w:r w:rsidRPr="000076CF">
        <w:rPr>
          <w:rFonts w:hint="cs"/>
          <w:rtl/>
        </w:rPr>
        <w:t xml:space="preserve"> </w:t>
      </w:r>
      <w:r w:rsidRPr="000076CF">
        <w:rPr>
          <w:rFonts w:hint="eastAsia"/>
          <w:rtl/>
        </w:rPr>
        <w:t>סוף</w:t>
      </w:r>
      <w:r w:rsidRPr="000076CF">
        <w:rPr>
          <w:rFonts w:hint="cs"/>
          <w:rtl/>
        </w:rPr>
        <w:t xml:space="preserve"> </w:t>
      </w:r>
      <w:r w:rsidRPr="000076CF">
        <w:rPr>
          <w:rFonts w:hint="eastAsia"/>
          <w:rtl/>
        </w:rPr>
        <w:t>שעה</w:t>
      </w:r>
      <w:r w:rsidRPr="000076CF">
        <w:rPr>
          <w:rFonts w:hint="cs"/>
          <w:rtl/>
        </w:rPr>
        <w:t xml:space="preserve"> </w:t>
      </w:r>
      <w:r w:rsidRPr="000076CF">
        <w:rPr>
          <w:rFonts w:hint="eastAsia"/>
          <w:rtl/>
        </w:rPr>
        <w:t>רביעית</w:t>
      </w:r>
      <w:r w:rsidRPr="000076CF">
        <w:rPr>
          <w:rFonts w:hint="cs"/>
          <w:rtl/>
        </w:rPr>
        <w:t xml:space="preserve"> </w:t>
      </w:r>
      <w:r w:rsidRPr="000076CF">
        <w:rPr>
          <w:rFonts w:hint="eastAsia"/>
          <w:rtl/>
        </w:rPr>
        <w:t>שהיא</w:t>
      </w:r>
      <w:r w:rsidRPr="000076CF">
        <w:rPr>
          <w:rFonts w:hint="cs"/>
          <w:rtl/>
        </w:rPr>
        <w:t xml:space="preserve"> </w:t>
      </w:r>
      <w:r w:rsidRPr="000076CF">
        <w:rPr>
          <w:rFonts w:hint="eastAsia"/>
          <w:rtl/>
        </w:rPr>
        <w:t>שלישית</w:t>
      </w:r>
      <w:r w:rsidRPr="000076CF">
        <w:rPr>
          <w:rFonts w:hint="cs"/>
          <w:rtl/>
        </w:rPr>
        <w:t xml:space="preserve"> </w:t>
      </w:r>
      <w:r w:rsidRPr="000076CF">
        <w:rPr>
          <w:rFonts w:hint="eastAsia"/>
          <w:rtl/>
        </w:rPr>
        <w:t>היום</w:t>
      </w:r>
      <w:r w:rsidRPr="000076CF">
        <w:rPr>
          <w:rFonts w:hint="cs"/>
          <w:rtl/>
        </w:rPr>
        <w:t xml:space="preserve">, </w:t>
      </w:r>
      <w:r w:rsidRPr="000076CF">
        <w:rPr>
          <w:rFonts w:hint="eastAsia"/>
          <w:rtl/>
        </w:rPr>
        <w:t>ואם</w:t>
      </w:r>
      <w:r w:rsidRPr="000076CF">
        <w:rPr>
          <w:rFonts w:hint="cs"/>
          <w:rtl/>
        </w:rPr>
        <w:t xml:space="preserve"> </w:t>
      </w:r>
      <w:r w:rsidRPr="000076CF">
        <w:rPr>
          <w:rFonts w:hint="eastAsia"/>
          <w:rtl/>
        </w:rPr>
        <w:t>עבר</w:t>
      </w:r>
      <w:r w:rsidRPr="000076CF">
        <w:rPr>
          <w:rFonts w:hint="cs"/>
          <w:rtl/>
        </w:rPr>
        <w:t xml:space="preserve"> </w:t>
      </w:r>
      <w:r w:rsidRPr="000076CF">
        <w:rPr>
          <w:rFonts w:hint="eastAsia"/>
          <w:rtl/>
        </w:rPr>
        <w:t>או</w:t>
      </w:r>
      <w:r w:rsidRPr="000076CF">
        <w:rPr>
          <w:rFonts w:hint="cs"/>
          <w:rtl/>
        </w:rPr>
        <w:t xml:space="preserve"> </w:t>
      </w:r>
      <w:r w:rsidRPr="000076CF">
        <w:rPr>
          <w:rFonts w:hint="eastAsia"/>
          <w:rtl/>
        </w:rPr>
        <w:t>טעה</w:t>
      </w:r>
      <w:r w:rsidRPr="000076CF">
        <w:rPr>
          <w:rFonts w:hint="cs"/>
          <w:rtl/>
        </w:rPr>
        <w:t xml:space="preserve"> </w:t>
      </w:r>
      <w:r w:rsidRPr="000076CF">
        <w:rPr>
          <w:rFonts w:hint="eastAsia"/>
          <w:rtl/>
        </w:rPr>
        <w:t>והתפלל</w:t>
      </w:r>
      <w:r w:rsidRPr="000076CF">
        <w:rPr>
          <w:rFonts w:hint="cs"/>
          <w:rtl/>
        </w:rPr>
        <w:t xml:space="preserve"> </w:t>
      </w:r>
      <w:r w:rsidRPr="000076CF">
        <w:rPr>
          <w:rFonts w:hint="eastAsia"/>
          <w:rtl/>
        </w:rPr>
        <w:t>אחר</w:t>
      </w:r>
      <w:r w:rsidRPr="000076CF">
        <w:rPr>
          <w:rFonts w:hint="cs"/>
          <w:rtl/>
        </w:rPr>
        <w:t xml:space="preserve"> </w:t>
      </w:r>
      <w:r w:rsidRPr="000076CF">
        <w:rPr>
          <w:rFonts w:hint="eastAsia"/>
          <w:rtl/>
        </w:rPr>
        <w:t>ארבע</w:t>
      </w:r>
      <w:r w:rsidRPr="000076CF">
        <w:rPr>
          <w:rFonts w:hint="cs"/>
          <w:rtl/>
        </w:rPr>
        <w:t xml:space="preserve"> </w:t>
      </w:r>
      <w:r w:rsidRPr="000076CF">
        <w:rPr>
          <w:rFonts w:hint="eastAsia"/>
          <w:rtl/>
        </w:rPr>
        <w:t>עד</w:t>
      </w:r>
      <w:r w:rsidRPr="000076CF">
        <w:rPr>
          <w:rFonts w:hint="cs"/>
          <w:rtl/>
        </w:rPr>
        <w:t xml:space="preserve"> </w:t>
      </w:r>
      <w:r w:rsidRPr="000076CF">
        <w:rPr>
          <w:rFonts w:hint="eastAsia"/>
          <w:rtl/>
        </w:rPr>
        <w:t>חצות</w:t>
      </w:r>
      <w:r w:rsidRPr="000076CF">
        <w:rPr>
          <w:rFonts w:hint="cs"/>
          <w:rtl/>
        </w:rPr>
        <w:t xml:space="preserve"> </w:t>
      </w:r>
      <w:r w:rsidRPr="000076CF">
        <w:rPr>
          <w:rFonts w:hint="eastAsia"/>
          <w:rtl/>
        </w:rPr>
        <w:t>היום</w:t>
      </w:r>
      <w:r w:rsidRPr="000076CF">
        <w:rPr>
          <w:rFonts w:hint="cs"/>
          <w:rtl/>
        </w:rPr>
        <w:t xml:space="preserve"> </w:t>
      </w:r>
      <w:r w:rsidRPr="000076CF">
        <w:rPr>
          <w:rFonts w:hint="eastAsia"/>
          <w:rtl/>
        </w:rPr>
        <w:t>יצא</w:t>
      </w:r>
      <w:r w:rsidRPr="000076CF">
        <w:rPr>
          <w:rFonts w:hint="cs"/>
          <w:rtl/>
        </w:rPr>
        <w:t xml:space="preserve"> </w:t>
      </w:r>
      <w:r w:rsidRPr="000076CF">
        <w:rPr>
          <w:rFonts w:hint="eastAsia"/>
          <w:rtl/>
        </w:rPr>
        <w:t>ידי</w:t>
      </w:r>
      <w:r w:rsidRPr="000076CF">
        <w:rPr>
          <w:rFonts w:hint="cs"/>
          <w:rtl/>
        </w:rPr>
        <w:t xml:space="preserve"> </w:t>
      </w:r>
      <w:r w:rsidRPr="000076CF">
        <w:rPr>
          <w:rFonts w:hint="eastAsia"/>
          <w:rtl/>
        </w:rPr>
        <w:t>חובת</w:t>
      </w:r>
      <w:r w:rsidRPr="000076CF">
        <w:rPr>
          <w:rFonts w:hint="cs"/>
          <w:rtl/>
        </w:rPr>
        <w:t xml:space="preserve"> </w:t>
      </w:r>
      <w:r w:rsidRPr="000076CF">
        <w:rPr>
          <w:rFonts w:hint="eastAsia"/>
          <w:rtl/>
        </w:rPr>
        <w:t>תפ</w:t>
      </w:r>
      <w:r w:rsidRPr="000076CF">
        <w:rPr>
          <w:rFonts w:hint="cs"/>
          <w:rtl/>
        </w:rPr>
        <w:t>י</w:t>
      </w:r>
      <w:r w:rsidRPr="000076CF">
        <w:rPr>
          <w:rFonts w:hint="eastAsia"/>
          <w:rtl/>
        </w:rPr>
        <w:t>לה</w:t>
      </w:r>
      <w:r w:rsidRPr="000076CF">
        <w:rPr>
          <w:rFonts w:hint="cs"/>
          <w:rtl/>
        </w:rPr>
        <w:t xml:space="preserve">, </w:t>
      </w:r>
      <w:r w:rsidRPr="000076CF">
        <w:rPr>
          <w:rFonts w:hint="eastAsia"/>
          <w:rtl/>
        </w:rPr>
        <w:t>אבל</w:t>
      </w:r>
      <w:r w:rsidRPr="000076CF">
        <w:rPr>
          <w:rFonts w:hint="cs"/>
          <w:rtl/>
        </w:rPr>
        <w:t xml:space="preserve"> </w:t>
      </w:r>
      <w:r w:rsidRPr="000076CF">
        <w:rPr>
          <w:rFonts w:hint="eastAsia"/>
          <w:rtl/>
        </w:rPr>
        <w:t>לא</w:t>
      </w:r>
      <w:r w:rsidRPr="000076CF">
        <w:rPr>
          <w:rFonts w:hint="cs"/>
          <w:rtl/>
        </w:rPr>
        <w:t xml:space="preserve"> </w:t>
      </w:r>
      <w:r w:rsidRPr="000076CF">
        <w:rPr>
          <w:rFonts w:hint="eastAsia"/>
          <w:rtl/>
        </w:rPr>
        <w:t>יצא</w:t>
      </w:r>
      <w:r w:rsidRPr="000076CF">
        <w:rPr>
          <w:rFonts w:hint="cs"/>
          <w:rtl/>
        </w:rPr>
        <w:t xml:space="preserve"> </w:t>
      </w:r>
      <w:r w:rsidRPr="000076CF">
        <w:rPr>
          <w:rFonts w:hint="eastAsia"/>
          <w:rtl/>
        </w:rPr>
        <w:t>ידי</w:t>
      </w:r>
      <w:r w:rsidRPr="000076CF">
        <w:rPr>
          <w:rFonts w:hint="cs"/>
          <w:rtl/>
        </w:rPr>
        <w:t xml:space="preserve"> </w:t>
      </w:r>
      <w:r w:rsidRPr="000076CF">
        <w:rPr>
          <w:rFonts w:hint="eastAsia"/>
          <w:rtl/>
        </w:rPr>
        <w:t>חובת</w:t>
      </w:r>
      <w:r w:rsidRPr="000076CF">
        <w:rPr>
          <w:rFonts w:hint="cs"/>
          <w:rtl/>
        </w:rPr>
        <w:t xml:space="preserve"> </w:t>
      </w:r>
      <w:r w:rsidRPr="000076CF">
        <w:rPr>
          <w:rFonts w:hint="eastAsia"/>
          <w:rtl/>
        </w:rPr>
        <w:t>תפ</w:t>
      </w:r>
      <w:r w:rsidRPr="000076CF">
        <w:rPr>
          <w:rFonts w:hint="cs"/>
          <w:rtl/>
        </w:rPr>
        <w:t>י</w:t>
      </w:r>
      <w:r w:rsidRPr="000076CF">
        <w:rPr>
          <w:rFonts w:hint="eastAsia"/>
          <w:rtl/>
        </w:rPr>
        <w:t>לה</w:t>
      </w:r>
      <w:r w:rsidRPr="000076CF">
        <w:rPr>
          <w:rFonts w:hint="cs"/>
          <w:rtl/>
        </w:rPr>
        <w:t xml:space="preserve"> </w:t>
      </w:r>
      <w:r w:rsidRPr="000076CF">
        <w:rPr>
          <w:rFonts w:hint="eastAsia"/>
          <w:rtl/>
        </w:rPr>
        <w:t>בזמנה</w:t>
      </w:r>
      <w:r>
        <w:rPr>
          <w:rFonts w:hint="cs"/>
          <w:rtl/>
        </w:rPr>
        <w:t>.</w:t>
      </w:r>
    </w:p>
    <w:p w14:paraId="2A20AF61" w14:textId="77777777" w:rsidR="00832D1E" w:rsidRDefault="00832D1E" w:rsidP="00BE1FBF">
      <w:pPr>
        <w:rPr>
          <w:rtl/>
        </w:rPr>
      </w:pPr>
      <w:r>
        <w:rPr>
          <w:rFonts w:hint="cs"/>
          <w:rtl/>
        </w:rPr>
        <w:t xml:space="preserve">מדברי הרמב"ם עולה אם כן שבקריאת שמע ובתפילה אחרי הנץ החמה מתקיימת המצווה רק בדיעבד! רעיון דומה מופיע בסוגיה אחרת בגמרא (ברכות </w:t>
      </w:r>
      <w:proofErr w:type="spellStart"/>
      <w:r>
        <w:rPr>
          <w:rFonts w:hint="cs"/>
          <w:rtl/>
        </w:rPr>
        <w:t>כט</w:t>
      </w:r>
      <w:proofErr w:type="spellEnd"/>
      <w:r>
        <w:rPr>
          <w:rFonts w:hint="cs"/>
          <w:rtl/>
        </w:rPr>
        <w:t xml:space="preserve"> ע"ב):</w:t>
      </w:r>
    </w:p>
    <w:p w14:paraId="42F4D3AF" w14:textId="77777777" w:rsidR="00832D1E" w:rsidRDefault="00832D1E" w:rsidP="00BE1FBF">
      <w:pPr>
        <w:pStyle w:val="a9"/>
        <w:rPr>
          <w:rtl/>
        </w:rPr>
      </w:pPr>
      <w:proofErr w:type="spellStart"/>
      <w:r w:rsidRPr="00B04434">
        <w:rPr>
          <w:rFonts w:hint="eastAsia"/>
          <w:rtl/>
        </w:rPr>
        <w:t>דאמר</w:t>
      </w:r>
      <w:proofErr w:type="spellEnd"/>
      <w:r w:rsidRPr="00B04434">
        <w:rPr>
          <w:rFonts w:hint="cs"/>
          <w:rtl/>
        </w:rPr>
        <w:t xml:space="preserve"> </w:t>
      </w:r>
      <w:r w:rsidRPr="00B04434">
        <w:rPr>
          <w:rFonts w:hint="eastAsia"/>
          <w:rtl/>
        </w:rPr>
        <w:t>רבי</w:t>
      </w:r>
      <w:r w:rsidRPr="00B04434">
        <w:rPr>
          <w:rFonts w:hint="cs"/>
          <w:rtl/>
        </w:rPr>
        <w:t xml:space="preserve"> </w:t>
      </w:r>
      <w:proofErr w:type="spellStart"/>
      <w:r w:rsidRPr="00B04434">
        <w:rPr>
          <w:rFonts w:hint="eastAsia"/>
          <w:rtl/>
        </w:rPr>
        <w:t>חייא</w:t>
      </w:r>
      <w:proofErr w:type="spellEnd"/>
      <w:r w:rsidRPr="00B04434">
        <w:rPr>
          <w:rFonts w:hint="cs"/>
          <w:rtl/>
        </w:rPr>
        <w:t xml:space="preserve"> </w:t>
      </w:r>
      <w:r w:rsidRPr="00B04434">
        <w:rPr>
          <w:rFonts w:hint="eastAsia"/>
          <w:rtl/>
        </w:rPr>
        <w:t>בר</w:t>
      </w:r>
      <w:r w:rsidRPr="00B04434">
        <w:rPr>
          <w:rFonts w:hint="cs"/>
          <w:rtl/>
        </w:rPr>
        <w:t xml:space="preserve"> </w:t>
      </w:r>
      <w:r w:rsidRPr="00B04434">
        <w:rPr>
          <w:rFonts w:hint="eastAsia"/>
          <w:rtl/>
        </w:rPr>
        <w:t>אבא</w:t>
      </w:r>
      <w:r w:rsidRPr="00B04434">
        <w:rPr>
          <w:rFonts w:hint="cs"/>
          <w:rtl/>
        </w:rPr>
        <w:t xml:space="preserve"> </w:t>
      </w:r>
      <w:r w:rsidRPr="00B04434">
        <w:rPr>
          <w:rFonts w:hint="eastAsia"/>
          <w:rtl/>
        </w:rPr>
        <w:t>אמר</w:t>
      </w:r>
      <w:r w:rsidRPr="00B04434">
        <w:rPr>
          <w:rFonts w:hint="cs"/>
          <w:rtl/>
        </w:rPr>
        <w:t xml:space="preserve"> </w:t>
      </w:r>
      <w:r w:rsidRPr="00B04434">
        <w:rPr>
          <w:rFonts w:hint="eastAsia"/>
          <w:rtl/>
        </w:rPr>
        <w:t>רבי</w:t>
      </w:r>
      <w:r w:rsidRPr="00B04434">
        <w:rPr>
          <w:rFonts w:hint="cs"/>
          <w:rtl/>
        </w:rPr>
        <w:t xml:space="preserve"> </w:t>
      </w:r>
      <w:r w:rsidRPr="00B04434">
        <w:rPr>
          <w:rFonts w:hint="eastAsia"/>
          <w:rtl/>
        </w:rPr>
        <w:t>יוחנן</w:t>
      </w:r>
      <w:r w:rsidRPr="00B04434">
        <w:rPr>
          <w:rFonts w:hint="cs"/>
          <w:rtl/>
        </w:rPr>
        <w:t xml:space="preserve">: </w:t>
      </w:r>
      <w:r w:rsidRPr="00B04434">
        <w:rPr>
          <w:rFonts w:hint="eastAsia"/>
          <w:rtl/>
        </w:rPr>
        <w:t>מצ</w:t>
      </w:r>
      <w:r w:rsidRPr="00B04434">
        <w:rPr>
          <w:rFonts w:hint="cs"/>
          <w:rtl/>
        </w:rPr>
        <w:t>ו</w:t>
      </w:r>
      <w:r w:rsidRPr="00B04434">
        <w:rPr>
          <w:rFonts w:hint="eastAsia"/>
          <w:rtl/>
        </w:rPr>
        <w:t>וה</w:t>
      </w:r>
      <w:r w:rsidRPr="00B04434">
        <w:rPr>
          <w:rFonts w:hint="cs"/>
          <w:rtl/>
        </w:rPr>
        <w:t xml:space="preserve"> </w:t>
      </w:r>
      <w:r w:rsidRPr="00B04434">
        <w:rPr>
          <w:rFonts w:hint="eastAsia"/>
          <w:rtl/>
        </w:rPr>
        <w:t>להתפלל</w:t>
      </w:r>
      <w:r w:rsidRPr="00B04434">
        <w:rPr>
          <w:rFonts w:hint="cs"/>
          <w:rtl/>
        </w:rPr>
        <w:t xml:space="preserve"> </w:t>
      </w:r>
      <w:r w:rsidRPr="00B04434">
        <w:rPr>
          <w:rFonts w:hint="eastAsia"/>
          <w:rtl/>
        </w:rPr>
        <w:t>עם</w:t>
      </w:r>
      <w:r w:rsidRPr="00B04434">
        <w:rPr>
          <w:rFonts w:hint="cs"/>
          <w:rtl/>
        </w:rPr>
        <w:t xml:space="preserve"> </w:t>
      </w:r>
      <w:r w:rsidRPr="00B04434">
        <w:rPr>
          <w:rFonts w:hint="eastAsia"/>
          <w:rtl/>
        </w:rPr>
        <w:t>דמדומי</w:t>
      </w:r>
      <w:r w:rsidRPr="00B04434">
        <w:rPr>
          <w:rFonts w:hint="cs"/>
          <w:rtl/>
        </w:rPr>
        <w:t xml:space="preserve"> </w:t>
      </w:r>
      <w:r w:rsidRPr="00B04434">
        <w:rPr>
          <w:rFonts w:hint="eastAsia"/>
          <w:rtl/>
        </w:rPr>
        <w:t>חמה</w:t>
      </w:r>
      <w:r w:rsidRPr="00B04434">
        <w:rPr>
          <w:rFonts w:hint="cs"/>
          <w:rtl/>
        </w:rPr>
        <w:t xml:space="preserve">; </w:t>
      </w:r>
      <w:r w:rsidRPr="00B04434">
        <w:rPr>
          <w:rFonts w:hint="eastAsia"/>
          <w:rtl/>
        </w:rPr>
        <w:t>ואמר</w:t>
      </w:r>
      <w:r w:rsidRPr="00B04434">
        <w:rPr>
          <w:rFonts w:hint="cs"/>
          <w:rtl/>
        </w:rPr>
        <w:t xml:space="preserve"> </w:t>
      </w:r>
      <w:r w:rsidRPr="00B04434">
        <w:rPr>
          <w:rFonts w:hint="eastAsia"/>
          <w:rtl/>
        </w:rPr>
        <w:t>רבי</w:t>
      </w:r>
      <w:r w:rsidRPr="00B04434">
        <w:rPr>
          <w:rFonts w:hint="cs"/>
          <w:rtl/>
        </w:rPr>
        <w:t xml:space="preserve"> </w:t>
      </w:r>
      <w:proofErr w:type="spellStart"/>
      <w:r w:rsidRPr="00B04434">
        <w:rPr>
          <w:rFonts w:hint="eastAsia"/>
          <w:rtl/>
        </w:rPr>
        <w:t>זירא</w:t>
      </w:r>
      <w:proofErr w:type="spellEnd"/>
      <w:r w:rsidRPr="00B04434">
        <w:rPr>
          <w:rFonts w:hint="cs"/>
          <w:rtl/>
        </w:rPr>
        <w:t xml:space="preserve">: </w:t>
      </w:r>
      <w:r w:rsidRPr="00B04434">
        <w:rPr>
          <w:rFonts w:hint="eastAsia"/>
          <w:rtl/>
        </w:rPr>
        <w:t>מאי</w:t>
      </w:r>
      <w:r w:rsidRPr="00B04434">
        <w:rPr>
          <w:rFonts w:hint="cs"/>
          <w:rtl/>
        </w:rPr>
        <w:t xml:space="preserve"> </w:t>
      </w:r>
      <w:r w:rsidRPr="00B04434">
        <w:rPr>
          <w:rFonts w:hint="eastAsia"/>
          <w:rtl/>
        </w:rPr>
        <w:t>קראה</w:t>
      </w:r>
      <w:r w:rsidRPr="00B04434">
        <w:rPr>
          <w:rFonts w:hint="cs"/>
          <w:rtl/>
        </w:rPr>
        <w:t xml:space="preserve"> – '</w:t>
      </w:r>
      <w:proofErr w:type="spellStart"/>
      <w:r w:rsidRPr="00B04434">
        <w:rPr>
          <w:rFonts w:hint="eastAsia"/>
          <w:rtl/>
        </w:rPr>
        <w:t>ייראוך</w:t>
      </w:r>
      <w:proofErr w:type="spellEnd"/>
      <w:r w:rsidRPr="00B04434">
        <w:rPr>
          <w:rFonts w:hint="cs"/>
          <w:rtl/>
        </w:rPr>
        <w:t xml:space="preserve"> </w:t>
      </w:r>
      <w:r w:rsidRPr="00B04434">
        <w:rPr>
          <w:rFonts w:hint="eastAsia"/>
          <w:rtl/>
        </w:rPr>
        <w:t>עם</w:t>
      </w:r>
      <w:r w:rsidRPr="00B04434">
        <w:rPr>
          <w:rFonts w:hint="cs"/>
          <w:rtl/>
        </w:rPr>
        <w:t xml:space="preserve"> </w:t>
      </w:r>
      <w:r w:rsidRPr="00B04434">
        <w:rPr>
          <w:rFonts w:hint="eastAsia"/>
          <w:rtl/>
        </w:rPr>
        <w:t>שמש</w:t>
      </w:r>
      <w:r w:rsidRPr="00B04434">
        <w:rPr>
          <w:rFonts w:hint="cs"/>
          <w:rtl/>
        </w:rPr>
        <w:t xml:space="preserve"> </w:t>
      </w:r>
      <w:r w:rsidRPr="00B04434">
        <w:rPr>
          <w:rFonts w:hint="eastAsia"/>
          <w:rtl/>
        </w:rPr>
        <w:t>ולפני</w:t>
      </w:r>
      <w:r w:rsidRPr="00B04434">
        <w:rPr>
          <w:rFonts w:hint="cs"/>
          <w:rtl/>
        </w:rPr>
        <w:t xml:space="preserve"> </w:t>
      </w:r>
      <w:r w:rsidRPr="00B04434">
        <w:rPr>
          <w:rFonts w:hint="eastAsia"/>
          <w:rtl/>
        </w:rPr>
        <w:t>ירח</w:t>
      </w:r>
      <w:r w:rsidRPr="00B04434">
        <w:rPr>
          <w:rFonts w:hint="cs"/>
          <w:rtl/>
        </w:rPr>
        <w:t xml:space="preserve"> </w:t>
      </w:r>
      <w:r w:rsidRPr="00B04434">
        <w:rPr>
          <w:rFonts w:hint="eastAsia"/>
          <w:rtl/>
        </w:rPr>
        <w:t>דור</w:t>
      </w:r>
      <w:r w:rsidRPr="00B04434">
        <w:rPr>
          <w:rFonts w:hint="cs"/>
          <w:rtl/>
        </w:rPr>
        <w:t xml:space="preserve"> </w:t>
      </w:r>
      <w:r w:rsidRPr="00B04434">
        <w:rPr>
          <w:rFonts w:hint="eastAsia"/>
          <w:rtl/>
        </w:rPr>
        <w:t>דורים</w:t>
      </w:r>
      <w:r w:rsidRPr="00B04434">
        <w:rPr>
          <w:rFonts w:hint="cs"/>
          <w:rtl/>
        </w:rPr>
        <w:t xml:space="preserve">'. </w:t>
      </w:r>
      <w:proofErr w:type="spellStart"/>
      <w:r w:rsidRPr="00B04434">
        <w:rPr>
          <w:rFonts w:hint="eastAsia"/>
          <w:rtl/>
        </w:rPr>
        <w:t>לייטי</w:t>
      </w:r>
      <w:proofErr w:type="spellEnd"/>
      <w:r w:rsidRPr="00B04434">
        <w:rPr>
          <w:rFonts w:hint="cs"/>
          <w:rtl/>
        </w:rPr>
        <w:t xml:space="preserve"> </w:t>
      </w:r>
      <w:r w:rsidRPr="00B04434">
        <w:rPr>
          <w:rFonts w:hint="eastAsia"/>
          <w:rtl/>
        </w:rPr>
        <w:t>עלה</w:t>
      </w:r>
      <w:r w:rsidRPr="00B04434">
        <w:rPr>
          <w:rFonts w:hint="cs"/>
          <w:rtl/>
        </w:rPr>
        <w:t xml:space="preserve"> </w:t>
      </w:r>
      <w:proofErr w:type="spellStart"/>
      <w:r w:rsidRPr="00B04434">
        <w:rPr>
          <w:rFonts w:hint="eastAsia"/>
          <w:rtl/>
        </w:rPr>
        <w:t>במערבא</w:t>
      </w:r>
      <w:proofErr w:type="spellEnd"/>
      <w:r w:rsidRPr="00B04434">
        <w:rPr>
          <w:rFonts w:hint="cs"/>
          <w:rtl/>
        </w:rPr>
        <w:t xml:space="preserve"> </w:t>
      </w:r>
      <w:r w:rsidRPr="00B04434">
        <w:rPr>
          <w:rFonts w:hint="eastAsia"/>
          <w:rtl/>
        </w:rPr>
        <w:t>אמאן</w:t>
      </w:r>
      <w:r w:rsidRPr="00B04434">
        <w:rPr>
          <w:rFonts w:hint="cs"/>
          <w:rtl/>
        </w:rPr>
        <w:t xml:space="preserve"> </w:t>
      </w:r>
      <w:proofErr w:type="spellStart"/>
      <w:r w:rsidRPr="00B04434">
        <w:rPr>
          <w:rFonts w:hint="eastAsia"/>
          <w:rtl/>
        </w:rPr>
        <w:t>דמצלי</w:t>
      </w:r>
      <w:proofErr w:type="spellEnd"/>
      <w:r w:rsidRPr="00B04434">
        <w:rPr>
          <w:rFonts w:hint="cs"/>
          <w:rtl/>
        </w:rPr>
        <w:t xml:space="preserve"> </w:t>
      </w:r>
      <w:r w:rsidRPr="00B04434">
        <w:rPr>
          <w:rFonts w:hint="eastAsia"/>
          <w:rtl/>
        </w:rPr>
        <w:t>עם</w:t>
      </w:r>
      <w:r w:rsidRPr="00B04434">
        <w:rPr>
          <w:rFonts w:hint="cs"/>
          <w:rtl/>
        </w:rPr>
        <w:t xml:space="preserve"> </w:t>
      </w:r>
      <w:r w:rsidRPr="00B04434">
        <w:rPr>
          <w:rFonts w:hint="eastAsia"/>
          <w:rtl/>
        </w:rPr>
        <w:t>דמדומי</w:t>
      </w:r>
      <w:r w:rsidRPr="00B04434">
        <w:rPr>
          <w:rFonts w:hint="cs"/>
          <w:rtl/>
        </w:rPr>
        <w:t xml:space="preserve"> </w:t>
      </w:r>
      <w:r w:rsidRPr="00B04434">
        <w:rPr>
          <w:rFonts w:hint="eastAsia"/>
          <w:rtl/>
        </w:rPr>
        <w:t>חמה</w:t>
      </w:r>
      <w:r w:rsidRPr="00B04434">
        <w:rPr>
          <w:rFonts w:hint="cs"/>
          <w:rtl/>
        </w:rPr>
        <w:t xml:space="preserve">, </w:t>
      </w:r>
      <w:r w:rsidRPr="00B04434">
        <w:rPr>
          <w:rFonts w:hint="eastAsia"/>
          <w:rtl/>
        </w:rPr>
        <w:t>מאי</w:t>
      </w:r>
      <w:r w:rsidRPr="00B04434">
        <w:rPr>
          <w:rFonts w:hint="cs"/>
          <w:rtl/>
        </w:rPr>
        <w:t xml:space="preserve"> </w:t>
      </w:r>
      <w:r w:rsidRPr="00B04434">
        <w:rPr>
          <w:rFonts w:hint="eastAsia"/>
          <w:rtl/>
        </w:rPr>
        <w:t>טעמא</w:t>
      </w:r>
      <w:r w:rsidRPr="00B04434">
        <w:rPr>
          <w:rFonts w:hint="cs"/>
          <w:rtl/>
        </w:rPr>
        <w:t xml:space="preserve">? </w:t>
      </w:r>
      <w:proofErr w:type="spellStart"/>
      <w:r w:rsidRPr="00B04434">
        <w:rPr>
          <w:rFonts w:hint="eastAsia"/>
          <w:rtl/>
        </w:rPr>
        <w:t>דלמא</w:t>
      </w:r>
      <w:proofErr w:type="spellEnd"/>
      <w:r w:rsidRPr="00B04434">
        <w:rPr>
          <w:rFonts w:hint="cs"/>
          <w:rtl/>
        </w:rPr>
        <w:t xml:space="preserve"> </w:t>
      </w:r>
      <w:proofErr w:type="spellStart"/>
      <w:r w:rsidRPr="00B04434">
        <w:rPr>
          <w:rFonts w:hint="eastAsia"/>
          <w:rtl/>
        </w:rPr>
        <w:t>מיטרפא</w:t>
      </w:r>
      <w:proofErr w:type="spellEnd"/>
      <w:r w:rsidRPr="00B04434">
        <w:rPr>
          <w:rFonts w:hint="cs"/>
          <w:rtl/>
        </w:rPr>
        <w:t xml:space="preserve"> </w:t>
      </w:r>
      <w:r w:rsidRPr="00B04434">
        <w:rPr>
          <w:rFonts w:hint="eastAsia"/>
          <w:rtl/>
        </w:rPr>
        <w:t>ליה</w:t>
      </w:r>
      <w:r w:rsidRPr="00B04434">
        <w:rPr>
          <w:rFonts w:hint="cs"/>
          <w:rtl/>
        </w:rPr>
        <w:t xml:space="preserve"> </w:t>
      </w:r>
      <w:proofErr w:type="spellStart"/>
      <w:r w:rsidRPr="00B04434">
        <w:rPr>
          <w:rFonts w:hint="eastAsia"/>
          <w:rtl/>
        </w:rPr>
        <w:t>שעתא</w:t>
      </w:r>
      <w:proofErr w:type="spellEnd"/>
      <w:r w:rsidRPr="00B04434">
        <w:rPr>
          <w:rFonts w:hint="cs"/>
          <w:rtl/>
        </w:rPr>
        <w:t>.</w:t>
      </w:r>
    </w:p>
    <w:p w14:paraId="4569CA4C" w14:textId="77777777" w:rsidR="00832D1E" w:rsidRDefault="00832D1E" w:rsidP="00BE1FBF">
      <w:pPr>
        <w:rPr>
          <w:rtl/>
        </w:rPr>
      </w:pPr>
      <w:r>
        <w:rPr>
          <w:rFonts w:hint="cs"/>
          <w:rtl/>
        </w:rPr>
        <w:t>הגמרא מתארת אידאל של תפילה עם הנץ החמה, ותאורטית גם עם שקיעת החמה, שעות בהן פלאי הבריאה נוכחים ביתר שאת.</w:t>
      </w:r>
    </w:p>
    <w:p w14:paraId="0682AAC4" w14:textId="77777777" w:rsidR="00832D1E" w:rsidRDefault="00832D1E" w:rsidP="00BE1FBF">
      <w:pPr>
        <w:rPr>
          <w:rtl/>
        </w:rPr>
      </w:pPr>
      <w:r>
        <w:rPr>
          <w:rFonts w:hint="cs"/>
          <w:rtl/>
        </w:rPr>
        <w:t xml:space="preserve">במקום אחר כותב הרמב"ם (הלכות תפילה פ"ג </w:t>
      </w:r>
      <w:proofErr w:type="spellStart"/>
      <w:r>
        <w:rPr>
          <w:rFonts w:hint="cs"/>
          <w:rtl/>
        </w:rPr>
        <w:t>ה"ז</w:t>
      </w:r>
      <w:proofErr w:type="spellEnd"/>
      <w:r>
        <w:rPr>
          <w:rFonts w:hint="cs"/>
          <w:rtl/>
        </w:rPr>
        <w:t>) שבשעת הדחק מותר להתפלל שמונה-עשרה החל מעמוד השחר. ככל הנראה הרמב"ם סבור שישנם שלושה זמנים חשובים לתפילת שחרית. לכתחילה, יש להתפלל עם הנץ החמה, בדיעבד מותר להתפלל עד סוף השעה הרביעית (ואפילו עד חצות היום), ובשעת הדחק, מותר להתפלל אפילו לפני הנץ החמה, כבר בעמוד השחר.</w:t>
      </w:r>
    </w:p>
    <w:p w14:paraId="5DDDDCEB" w14:textId="77777777" w:rsidR="00832D1E" w:rsidRDefault="00832D1E" w:rsidP="00BE1FBF">
      <w:pPr>
        <w:rPr>
          <w:rtl/>
        </w:rPr>
      </w:pPr>
      <w:proofErr w:type="spellStart"/>
      <w:r>
        <w:rPr>
          <w:rFonts w:hint="cs"/>
          <w:rtl/>
        </w:rPr>
        <w:t>הרא"ש</w:t>
      </w:r>
      <w:proofErr w:type="spellEnd"/>
      <w:r>
        <w:rPr>
          <w:rFonts w:hint="cs"/>
          <w:rtl/>
        </w:rPr>
        <w:t xml:space="preserve"> (ברכות פרק ד סימן א) לעומת זאת, חולק על דעתם של הרמב"ן ושל הרמב"ם. </w:t>
      </w:r>
      <w:proofErr w:type="spellStart"/>
      <w:r>
        <w:rPr>
          <w:rFonts w:hint="cs"/>
          <w:rtl/>
        </w:rPr>
        <w:t>הרא"ש</w:t>
      </w:r>
      <w:proofErr w:type="spellEnd"/>
      <w:r>
        <w:rPr>
          <w:rFonts w:hint="cs"/>
          <w:rtl/>
        </w:rPr>
        <w:t xml:space="preserve"> פוסק שמותר להתפלל שמונה-עשרה כשאור השמש מתחיל להתגלות במזרח ("האיר פני המזרח") – מעט אחרי עמוד השחר, אבל לפני הנץ החמה, שכן זהו הזמן שבו היה מוקרב קרבן התמיד בבית המקדש (יומא </w:t>
      </w:r>
      <w:proofErr w:type="spellStart"/>
      <w:r>
        <w:rPr>
          <w:rFonts w:hint="cs"/>
          <w:rtl/>
        </w:rPr>
        <w:t>כח</w:t>
      </w:r>
      <w:proofErr w:type="spellEnd"/>
      <w:r>
        <w:rPr>
          <w:rFonts w:hint="cs"/>
          <w:rtl/>
        </w:rPr>
        <w:t xml:space="preserve"> ע"א). </w:t>
      </w:r>
      <w:proofErr w:type="spellStart"/>
      <w:r>
        <w:rPr>
          <w:rFonts w:hint="cs"/>
          <w:rtl/>
        </w:rPr>
        <w:t>הרא"ש</w:t>
      </w:r>
      <w:proofErr w:type="spellEnd"/>
      <w:r>
        <w:rPr>
          <w:rFonts w:hint="cs"/>
          <w:rtl/>
        </w:rPr>
        <w:t xml:space="preserve"> אמנם כותב כי יתכן שעיקר המצווה הוא להתפלל עם הנץ החמה כמנהג </w:t>
      </w:r>
      <w:proofErr w:type="spellStart"/>
      <w:r>
        <w:rPr>
          <w:rFonts w:hint="cs"/>
          <w:rtl/>
        </w:rPr>
        <w:t>ותיקין</w:t>
      </w:r>
      <w:proofErr w:type="spellEnd"/>
      <w:r>
        <w:rPr>
          <w:rFonts w:hint="cs"/>
          <w:rtl/>
        </w:rPr>
        <w:t xml:space="preserve">, אך הוא סובר שמכיוון שתפילות נתקנו במקום קרבנות (ברכות </w:t>
      </w:r>
      <w:proofErr w:type="spellStart"/>
      <w:r>
        <w:rPr>
          <w:rFonts w:hint="cs"/>
          <w:rtl/>
        </w:rPr>
        <w:t>כו</w:t>
      </w:r>
      <w:proofErr w:type="spellEnd"/>
      <w:r>
        <w:rPr>
          <w:rFonts w:hint="cs"/>
          <w:rtl/>
        </w:rPr>
        <w:t xml:space="preserve"> ע"ב), הזמן המוקדם ביותר לתפילה הוא משהאיר פני המזרח.</w:t>
      </w:r>
    </w:p>
    <w:p w14:paraId="23711AA9" w14:textId="77777777" w:rsidR="00832D1E" w:rsidRDefault="00832D1E" w:rsidP="00BE1FBF">
      <w:pPr>
        <w:rPr>
          <w:rFonts w:ascii="Arial Unicode MS" w:eastAsia="Arial Unicode MS" w:hAnsi="Arial Unicode MS" w:cs="Arial Unicode MS"/>
          <w:color w:val="1F3E51"/>
          <w:sz w:val="16"/>
          <w:szCs w:val="16"/>
          <w:rtl/>
        </w:rPr>
      </w:pPr>
      <w:r>
        <w:rPr>
          <w:rFonts w:hint="cs"/>
          <w:rtl/>
        </w:rPr>
        <w:t>לבסוף, ראשונים אחרים מציעים תפיסה מרחיקת לכת אף יותר, וקובעים כי בשעת הדחק מותר להתפלל שמונה-עשרה של שחרית אפילו לפני עמוד השחר. פוסקים אלה מסתמכים על הגמרא (ברכות ל ע"א):</w:t>
      </w:r>
    </w:p>
    <w:p w14:paraId="45187F77" w14:textId="77777777" w:rsidR="00832D1E" w:rsidRDefault="00832D1E" w:rsidP="00BE1FBF">
      <w:pPr>
        <w:pStyle w:val="a9"/>
        <w:rPr>
          <w:rtl/>
        </w:rPr>
      </w:pPr>
      <w:proofErr w:type="spellStart"/>
      <w:r w:rsidRPr="00B04434">
        <w:rPr>
          <w:rFonts w:hint="eastAsia"/>
          <w:rtl/>
        </w:rPr>
        <w:t>אבוה</w:t>
      </w:r>
      <w:proofErr w:type="spellEnd"/>
      <w:r w:rsidRPr="00B04434">
        <w:rPr>
          <w:rFonts w:hint="cs"/>
          <w:rtl/>
        </w:rPr>
        <w:t xml:space="preserve"> </w:t>
      </w:r>
      <w:proofErr w:type="spellStart"/>
      <w:r w:rsidRPr="00B04434">
        <w:rPr>
          <w:rFonts w:hint="eastAsia"/>
          <w:rtl/>
        </w:rPr>
        <w:t>דשמואל</w:t>
      </w:r>
      <w:proofErr w:type="spellEnd"/>
      <w:r w:rsidRPr="00B04434">
        <w:rPr>
          <w:rFonts w:hint="cs"/>
          <w:rtl/>
        </w:rPr>
        <w:t xml:space="preserve"> </w:t>
      </w:r>
      <w:r w:rsidRPr="00B04434">
        <w:rPr>
          <w:rFonts w:hint="eastAsia"/>
          <w:rtl/>
        </w:rPr>
        <w:t>ולוי</w:t>
      </w:r>
      <w:r w:rsidRPr="00B04434">
        <w:rPr>
          <w:rFonts w:hint="cs"/>
          <w:rtl/>
        </w:rPr>
        <w:t xml:space="preserve"> </w:t>
      </w:r>
      <w:r w:rsidRPr="00B04434">
        <w:rPr>
          <w:rFonts w:hint="eastAsia"/>
          <w:rtl/>
        </w:rPr>
        <w:t>כי</w:t>
      </w:r>
      <w:r w:rsidRPr="00B04434">
        <w:rPr>
          <w:rFonts w:hint="cs"/>
          <w:rtl/>
        </w:rPr>
        <w:t xml:space="preserve"> </w:t>
      </w:r>
      <w:r w:rsidRPr="00B04434">
        <w:rPr>
          <w:rFonts w:hint="eastAsia"/>
          <w:rtl/>
        </w:rPr>
        <w:t>הוו</w:t>
      </w:r>
      <w:r w:rsidRPr="00B04434">
        <w:rPr>
          <w:rFonts w:hint="cs"/>
          <w:rtl/>
        </w:rPr>
        <w:t xml:space="preserve"> </w:t>
      </w:r>
      <w:proofErr w:type="spellStart"/>
      <w:r w:rsidRPr="00B04434">
        <w:rPr>
          <w:rFonts w:hint="eastAsia"/>
          <w:rtl/>
        </w:rPr>
        <w:t>בעו</w:t>
      </w:r>
      <w:proofErr w:type="spellEnd"/>
      <w:r w:rsidRPr="00B04434">
        <w:rPr>
          <w:rFonts w:hint="cs"/>
          <w:rtl/>
        </w:rPr>
        <w:t xml:space="preserve"> </w:t>
      </w:r>
      <w:proofErr w:type="spellStart"/>
      <w:r w:rsidRPr="00B04434">
        <w:rPr>
          <w:rFonts w:hint="eastAsia"/>
          <w:rtl/>
        </w:rPr>
        <w:t>למיפק</w:t>
      </w:r>
      <w:proofErr w:type="spellEnd"/>
      <w:r w:rsidRPr="00B04434">
        <w:rPr>
          <w:rFonts w:hint="cs"/>
          <w:rtl/>
        </w:rPr>
        <w:t xml:space="preserve"> </w:t>
      </w:r>
      <w:proofErr w:type="spellStart"/>
      <w:r w:rsidRPr="00B04434">
        <w:rPr>
          <w:rFonts w:hint="eastAsia"/>
          <w:rtl/>
        </w:rPr>
        <w:t>לאורחא</w:t>
      </w:r>
      <w:proofErr w:type="spellEnd"/>
      <w:r w:rsidRPr="00B04434">
        <w:rPr>
          <w:rFonts w:hint="cs"/>
          <w:rtl/>
        </w:rPr>
        <w:t xml:space="preserve"> </w:t>
      </w:r>
      <w:r w:rsidRPr="00B04434">
        <w:rPr>
          <w:rFonts w:hint="eastAsia"/>
          <w:rtl/>
        </w:rPr>
        <w:t>הוו</w:t>
      </w:r>
      <w:r w:rsidRPr="00B04434">
        <w:rPr>
          <w:rFonts w:hint="cs"/>
          <w:rtl/>
        </w:rPr>
        <w:t xml:space="preserve"> </w:t>
      </w:r>
      <w:r w:rsidRPr="00B04434">
        <w:rPr>
          <w:rFonts w:hint="eastAsia"/>
          <w:rtl/>
        </w:rPr>
        <w:t>מקדמי</w:t>
      </w:r>
      <w:r w:rsidRPr="00B04434">
        <w:rPr>
          <w:rFonts w:hint="cs"/>
          <w:rtl/>
        </w:rPr>
        <w:t xml:space="preserve"> </w:t>
      </w:r>
      <w:r w:rsidRPr="00B04434">
        <w:rPr>
          <w:rFonts w:hint="eastAsia"/>
          <w:rtl/>
        </w:rPr>
        <w:t>ומצלי</w:t>
      </w:r>
      <w:r w:rsidRPr="00B04434">
        <w:rPr>
          <w:rFonts w:hint="cs"/>
          <w:rtl/>
        </w:rPr>
        <w:t xml:space="preserve">, </w:t>
      </w:r>
      <w:r w:rsidRPr="00B04434">
        <w:rPr>
          <w:rFonts w:hint="eastAsia"/>
          <w:rtl/>
        </w:rPr>
        <w:t>וכי</w:t>
      </w:r>
      <w:r w:rsidRPr="00B04434">
        <w:rPr>
          <w:rFonts w:hint="cs"/>
          <w:rtl/>
        </w:rPr>
        <w:t xml:space="preserve"> </w:t>
      </w:r>
      <w:r w:rsidRPr="00B04434">
        <w:rPr>
          <w:rFonts w:hint="eastAsia"/>
          <w:rtl/>
        </w:rPr>
        <w:t>הו</w:t>
      </w:r>
      <w:r w:rsidRPr="00B04434">
        <w:rPr>
          <w:rFonts w:hint="cs"/>
          <w:rtl/>
        </w:rPr>
        <w:t>ו</w:t>
      </w:r>
      <w:r w:rsidRPr="00B04434">
        <w:rPr>
          <w:rFonts w:hint="eastAsia"/>
          <w:rtl/>
        </w:rPr>
        <w:t>ה</w:t>
      </w:r>
      <w:r w:rsidRPr="00B04434">
        <w:rPr>
          <w:rFonts w:hint="cs"/>
          <w:rtl/>
        </w:rPr>
        <w:t xml:space="preserve"> </w:t>
      </w:r>
      <w:r w:rsidRPr="00B04434">
        <w:rPr>
          <w:rFonts w:hint="eastAsia"/>
          <w:rtl/>
        </w:rPr>
        <w:t>מטי</w:t>
      </w:r>
      <w:r w:rsidRPr="00B04434">
        <w:rPr>
          <w:rFonts w:hint="cs"/>
          <w:rtl/>
        </w:rPr>
        <w:t xml:space="preserve"> </w:t>
      </w:r>
      <w:r w:rsidRPr="00B04434">
        <w:rPr>
          <w:rFonts w:hint="eastAsia"/>
          <w:rtl/>
        </w:rPr>
        <w:t>זמן</w:t>
      </w:r>
      <w:r w:rsidRPr="00B04434">
        <w:rPr>
          <w:rFonts w:hint="cs"/>
          <w:rtl/>
        </w:rPr>
        <w:t xml:space="preserve"> </w:t>
      </w:r>
      <w:r w:rsidRPr="00B04434">
        <w:rPr>
          <w:rFonts w:hint="eastAsia"/>
          <w:rtl/>
        </w:rPr>
        <w:t>קריאת</w:t>
      </w:r>
      <w:r w:rsidRPr="00B04434">
        <w:rPr>
          <w:rFonts w:hint="cs"/>
          <w:rtl/>
        </w:rPr>
        <w:t xml:space="preserve"> </w:t>
      </w:r>
      <w:r w:rsidRPr="00B04434">
        <w:rPr>
          <w:rFonts w:hint="eastAsia"/>
          <w:rtl/>
        </w:rPr>
        <w:t>שמע</w:t>
      </w:r>
      <w:r w:rsidRPr="00B04434">
        <w:rPr>
          <w:rFonts w:hint="cs"/>
          <w:rtl/>
        </w:rPr>
        <w:t xml:space="preserve"> </w:t>
      </w:r>
      <w:r w:rsidRPr="00B04434">
        <w:rPr>
          <w:rFonts w:hint="eastAsia"/>
          <w:rtl/>
        </w:rPr>
        <w:t>קרו</w:t>
      </w:r>
      <w:r w:rsidRPr="00B04434">
        <w:rPr>
          <w:rFonts w:hint="cs"/>
          <w:rtl/>
        </w:rPr>
        <w:t>.</w:t>
      </w:r>
    </w:p>
    <w:p w14:paraId="57DEC94D" w14:textId="77777777" w:rsidR="00832D1E" w:rsidRDefault="00832D1E" w:rsidP="00BE1FBF">
      <w:pPr>
        <w:rPr>
          <w:rtl/>
        </w:rPr>
      </w:pPr>
      <w:r>
        <w:rPr>
          <w:rFonts w:hint="cs"/>
          <w:rtl/>
        </w:rPr>
        <w:t xml:space="preserve">מרבית הראשונים סוברים כי אביו של שמואל ולוי התפלל שמונה-עשרה בעמוד השחר בעת שהיה בדרך, התוספות (ד"ה </w:t>
      </w:r>
      <w:proofErr w:type="spellStart"/>
      <w:r>
        <w:rPr>
          <w:rFonts w:hint="cs"/>
          <w:rtl/>
        </w:rPr>
        <w:t>אבוה</w:t>
      </w:r>
      <w:proofErr w:type="spellEnd"/>
      <w:r>
        <w:rPr>
          <w:rFonts w:hint="cs"/>
          <w:rtl/>
        </w:rPr>
        <w:t xml:space="preserve">) מסיקים שלדברי רש"י אם אדם נאלץ לצאת לדרך מוקדם בבוקר, הוא רשאי להתפלל לפני עמוד השחר. </w:t>
      </w:r>
      <w:proofErr w:type="spellStart"/>
      <w:r>
        <w:rPr>
          <w:rFonts w:hint="cs"/>
          <w:rtl/>
        </w:rPr>
        <w:t>הראב"ד</w:t>
      </w:r>
      <w:proofErr w:type="spellEnd"/>
      <w:r>
        <w:rPr>
          <w:rFonts w:hint="cs"/>
          <w:rtl/>
        </w:rPr>
        <w:t xml:space="preserve"> (רי"ף ברכות ב ע"ב) פוסק כך אף הוא.</w:t>
      </w:r>
    </w:p>
    <w:p w14:paraId="18DD7D58" w14:textId="77777777" w:rsidR="00832D1E" w:rsidRDefault="00832D1E" w:rsidP="00BE1FBF">
      <w:pPr>
        <w:rPr>
          <w:rtl/>
        </w:rPr>
      </w:pPr>
      <w:r>
        <w:rPr>
          <w:rFonts w:hint="cs"/>
          <w:rtl/>
        </w:rPr>
        <w:lastRenderedPageBreak/>
        <w:t xml:space="preserve">הלכה למעשה, מהו הזמן המוקדם ביותר שבו מותר להתפלל שמונה-עשרה ומהו הערך המוסף של תפילת בהנץ החמה כמנהג </w:t>
      </w:r>
      <w:proofErr w:type="spellStart"/>
      <w:r>
        <w:rPr>
          <w:rFonts w:hint="cs"/>
          <w:rtl/>
        </w:rPr>
        <w:t>ותיקין</w:t>
      </w:r>
      <w:proofErr w:type="spellEnd"/>
      <w:r>
        <w:rPr>
          <w:rFonts w:hint="cs"/>
          <w:rtl/>
        </w:rPr>
        <w:t>? השולחן ערוך (או"ח סימן פט סעיף א) פוסק:</w:t>
      </w:r>
    </w:p>
    <w:p w14:paraId="041E61CE" w14:textId="77777777" w:rsidR="00832D1E" w:rsidRDefault="00832D1E" w:rsidP="00BE1FBF">
      <w:pPr>
        <w:pStyle w:val="a9"/>
        <w:rPr>
          <w:rtl/>
        </w:rPr>
      </w:pPr>
      <w:r w:rsidRPr="005B7C08">
        <w:rPr>
          <w:rFonts w:hint="eastAsia"/>
          <w:rtl/>
        </w:rPr>
        <w:t>זמן</w:t>
      </w:r>
      <w:r w:rsidRPr="005B7C08">
        <w:rPr>
          <w:rFonts w:hint="cs"/>
          <w:rtl/>
        </w:rPr>
        <w:t xml:space="preserve"> </w:t>
      </w:r>
      <w:r w:rsidRPr="005B7C08">
        <w:rPr>
          <w:rFonts w:hint="eastAsia"/>
          <w:rtl/>
        </w:rPr>
        <w:t>תפ</w:t>
      </w:r>
      <w:r w:rsidRPr="005B7C08">
        <w:rPr>
          <w:rFonts w:hint="cs"/>
          <w:rtl/>
        </w:rPr>
        <w:t>י</w:t>
      </w:r>
      <w:r w:rsidRPr="005B7C08">
        <w:rPr>
          <w:rFonts w:hint="eastAsia"/>
          <w:rtl/>
        </w:rPr>
        <w:t>לת</w:t>
      </w:r>
      <w:r w:rsidRPr="005B7C08">
        <w:rPr>
          <w:rFonts w:hint="cs"/>
          <w:rtl/>
        </w:rPr>
        <w:t xml:space="preserve"> </w:t>
      </w:r>
      <w:r w:rsidRPr="005B7C08">
        <w:rPr>
          <w:rFonts w:hint="eastAsia"/>
          <w:rtl/>
        </w:rPr>
        <w:t>השחר</w:t>
      </w:r>
      <w:r w:rsidRPr="005B7C08">
        <w:rPr>
          <w:rFonts w:hint="cs"/>
          <w:rtl/>
        </w:rPr>
        <w:t xml:space="preserve">, </w:t>
      </w:r>
      <w:r w:rsidRPr="005B7C08">
        <w:rPr>
          <w:rFonts w:hint="eastAsia"/>
          <w:rtl/>
        </w:rPr>
        <w:t>מצוותה</w:t>
      </w:r>
      <w:r w:rsidRPr="005B7C08">
        <w:rPr>
          <w:rFonts w:hint="cs"/>
          <w:rtl/>
        </w:rPr>
        <w:t xml:space="preserve"> </w:t>
      </w:r>
      <w:r w:rsidRPr="005B7C08">
        <w:rPr>
          <w:rFonts w:hint="eastAsia"/>
          <w:rtl/>
        </w:rPr>
        <w:t>שיתחיל</w:t>
      </w:r>
      <w:r>
        <w:rPr>
          <w:rFonts w:hint="cs"/>
          <w:rtl/>
        </w:rPr>
        <w:t xml:space="preserve"> </w:t>
      </w:r>
      <w:r w:rsidRPr="005B7C08">
        <w:rPr>
          <w:rFonts w:hint="eastAsia"/>
          <w:rtl/>
        </w:rPr>
        <w:t>עם</w:t>
      </w:r>
      <w:r w:rsidRPr="005B7C08">
        <w:rPr>
          <w:rFonts w:hint="cs"/>
          <w:rtl/>
        </w:rPr>
        <w:t xml:space="preserve"> </w:t>
      </w:r>
      <w:r w:rsidRPr="005B7C08">
        <w:rPr>
          <w:rFonts w:hint="eastAsia"/>
          <w:rtl/>
        </w:rPr>
        <w:t>הנץ</w:t>
      </w:r>
      <w:r w:rsidRPr="005B7C08">
        <w:rPr>
          <w:rFonts w:hint="cs"/>
          <w:rtl/>
        </w:rPr>
        <w:t xml:space="preserve"> </w:t>
      </w:r>
      <w:r w:rsidRPr="005B7C08">
        <w:rPr>
          <w:rFonts w:hint="eastAsia"/>
          <w:rtl/>
        </w:rPr>
        <w:t>החמה</w:t>
      </w:r>
      <w:r w:rsidRPr="005B7C08">
        <w:rPr>
          <w:rFonts w:hint="cs"/>
          <w:rtl/>
        </w:rPr>
        <w:t xml:space="preserve">, </w:t>
      </w:r>
      <w:proofErr w:type="spellStart"/>
      <w:r w:rsidRPr="005B7C08">
        <w:rPr>
          <w:rFonts w:hint="eastAsia"/>
          <w:rtl/>
        </w:rPr>
        <w:t>כדכתיב</w:t>
      </w:r>
      <w:proofErr w:type="spellEnd"/>
      <w:r w:rsidRPr="005B7C08">
        <w:rPr>
          <w:rFonts w:hint="cs"/>
          <w:rtl/>
        </w:rPr>
        <w:t>: '</w:t>
      </w:r>
      <w:proofErr w:type="spellStart"/>
      <w:r w:rsidRPr="005B7C08">
        <w:rPr>
          <w:rFonts w:hint="eastAsia"/>
          <w:rtl/>
        </w:rPr>
        <w:t>ייראוך</w:t>
      </w:r>
      <w:proofErr w:type="spellEnd"/>
      <w:r w:rsidRPr="005B7C08">
        <w:rPr>
          <w:rFonts w:hint="cs"/>
          <w:rtl/>
        </w:rPr>
        <w:t xml:space="preserve"> </w:t>
      </w:r>
      <w:r w:rsidRPr="005B7C08">
        <w:rPr>
          <w:rFonts w:hint="eastAsia"/>
          <w:rtl/>
        </w:rPr>
        <w:t>עם</w:t>
      </w:r>
      <w:r w:rsidRPr="005B7C08">
        <w:rPr>
          <w:rFonts w:hint="cs"/>
          <w:rtl/>
        </w:rPr>
        <w:t xml:space="preserve"> </w:t>
      </w:r>
      <w:r w:rsidRPr="005B7C08">
        <w:rPr>
          <w:rFonts w:hint="eastAsia"/>
          <w:rtl/>
        </w:rPr>
        <w:t>שמש</w:t>
      </w:r>
      <w:r w:rsidRPr="005B7C08">
        <w:rPr>
          <w:rFonts w:hint="cs"/>
          <w:rtl/>
        </w:rPr>
        <w:t xml:space="preserve"> [</w:t>
      </w:r>
      <w:r w:rsidRPr="005B7C08">
        <w:rPr>
          <w:rFonts w:hint="eastAsia"/>
          <w:rtl/>
        </w:rPr>
        <w:t>תהילים</w:t>
      </w:r>
      <w:r w:rsidRPr="005B7C08">
        <w:rPr>
          <w:rFonts w:hint="cs"/>
          <w:rtl/>
        </w:rPr>
        <w:t xml:space="preserve"> </w:t>
      </w:r>
      <w:r w:rsidRPr="005B7C08">
        <w:rPr>
          <w:rFonts w:hint="eastAsia"/>
          <w:rtl/>
        </w:rPr>
        <w:t>ע</w:t>
      </w:r>
      <w:r w:rsidRPr="005B7C08">
        <w:rPr>
          <w:rFonts w:hint="cs"/>
          <w:rtl/>
        </w:rPr>
        <w:t>"</w:t>
      </w:r>
      <w:r w:rsidRPr="005B7C08">
        <w:rPr>
          <w:rFonts w:hint="eastAsia"/>
          <w:rtl/>
        </w:rPr>
        <w:t>ב</w:t>
      </w:r>
      <w:r w:rsidRPr="005B7C08">
        <w:rPr>
          <w:rFonts w:hint="cs"/>
          <w:rtl/>
        </w:rPr>
        <w:t xml:space="preserve">, </w:t>
      </w:r>
      <w:r w:rsidRPr="005B7C08">
        <w:rPr>
          <w:rFonts w:hint="eastAsia"/>
          <w:rtl/>
        </w:rPr>
        <w:t>ה</w:t>
      </w:r>
      <w:r w:rsidRPr="005B7C08">
        <w:rPr>
          <w:rFonts w:hint="cs"/>
          <w:rtl/>
        </w:rPr>
        <w:t xml:space="preserve">] </w:t>
      </w:r>
      <w:r w:rsidRPr="005B7C08">
        <w:rPr>
          <w:rFonts w:hint="eastAsia"/>
          <w:rtl/>
        </w:rPr>
        <w:t>ואם</w:t>
      </w:r>
      <w:r w:rsidRPr="005B7C08">
        <w:rPr>
          <w:rFonts w:hint="cs"/>
          <w:rtl/>
        </w:rPr>
        <w:t xml:space="preserve"> </w:t>
      </w:r>
      <w:r w:rsidRPr="005B7C08">
        <w:rPr>
          <w:rFonts w:hint="eastAsia"/>
          <w:rtl/>
        </w:rPr>
        <w:t>התפלל</w:t>
      </w:r>
      <w:r w:rsidRPr="005B7C08">
        <w:rPr>
          <w:rFonts w:hint="cs"/>
          <w:rtl/>
        </w:rPr>
        <w:t xml:space="preserve"> </w:t>
      </w:r>
      <w:r w:rsidRPr="005B7C08">
        <w:rPr>
          <w:rFonts w:hint="eastAsia"/>
          <w:rtl/>
        </w:rPr>
        <w:t>משעלה</w:t>
      </w:r>
      <w:r>
        <w:rPr>
          <w:rFonts w:hint="cs"/>
          <w:rtl/>
        </w:rPr>
        <w:t xml:space="preserve"> </w:t>
      </w:r>
      <w:r w:rsidRPr="005B7C08">
        <w:rPr>
          <w:rFonts w:hint="eastAsia"/>
          <w:rtl/>
        </w:rPr>
        <w:t>עמוד</w:t>
      </w:r>
      <w:r w:rsidRPr="005B7C08">
        <w:rPr>
          <w:rFonts w:hint="cs"/>
          <w:rtl/>
        </w:rPr>
        <w:t xml:space="preserve"> </w:t>
      </w:r>
      <w:r w:rsidRPr="005B7C08">
        <w:rPr>
          <w:rFonts w:hint="eastAsia"/>
          <w:rtl/>
        </w:rPr>
        <w:t>השחר</w:t>
      </w:r>
      <w:r>
        <w:rPr>
          <w:rFonts w:hint="cs"/>
          <w:rtl/>
        </w:rPr>
        <w:t xml:space="preserve"> </w:t>
      </w:r>
      <w:r w:rsidRPr="005B7C08">
        <w:rPr>
          <w:rFonts w:hint="eastAsia"/>
          <w:rtl/>
        </w:rPr>
        <w:t>והאיר</w:t>
      </w:r>
      <w:r>
        <w:rPr>
          <w:rFonts w:hint="cs"/>
          <w:rtl/>
        </w:rPr>
        <w:t xml:space="preserve"> </w:t>
      </w:r>
      <w:r w:rsidRPr="005B7C08">
        <w:rPr>
          <w:rFonts w:hint="eastAsia"/>
          <w:rtl/>
        </w:rPr>
        <w:t>פני</w:t>
      </w:r>
      <w:r w:rsidRPr="005B7C08">
        <w:rPr>
          <w:rFonts w:hint="cs"/>
          <w:rtl/>
        </w:rPr>
        <w:t xml:space="preserve"> </w:t>
      </w:r>
      <w:r w:rsidRPr="005B7C08">
        <w:rPr>
          <w:rFonts w:hint="eastAsia"/>
          <w:rtl/>
        </w:rPr>
        <w:t>המזרח</w:t>
      </w:r>
      <w:r w:rsidRPr="005B7C08">
        <w:rPr>
          <w:rFonts w:hint="cs"/>
          <w:rtl/>
        </w:rPr>
        <w:t xml:space="preserve"> </w:t>
      </w:r>
      <w:r w:rsidRPr="005B7C08">
        <w:rPr>
          <w:rFonts w:hint="eastAsia"/>
          <w:rtl/>
        </w:rPr>
        <w:t>יצא</w:t>
      </w:r>
      <w:r w:rsidRPr="005B7C08">
        <w:rPr>
          <w:rFonts w:hint="cs"/>
          <w:rtl/>
        </w:rPr>
        <w:t>.</w:t>
      </w:r>
    </w:p>
    <w:p w14:paraId="1C9ABE3B" w14:textId="77777777" w:rsidR="00832D1E" w:rsidRDefault="00832D1E" w:rsidP="00BE1FBF">
      <w:pPr>
        <w:rPr>
          <w:rtl/>
        </w:rPr>
      </w:pPr>
      <w:r>
        <w:rPr>
          <w:rFonts w:hint="cs"/>
          <w:rtl/>
        </w:rPr>
        <w:t>השולחן ערוך לא פוסק מפורשות אם תפילה אחרי הנץ החמה היא בדיעבד כדעת הרמב"ם, או שאולי פשוט אין בכך מצווה מן המובחר, כפי שסברו פוסקים אחרים.</w:t>
      </w:r>
    </w:p>
    <w:p w14:paraId="77809F38" w14:textId="77777777" w:rsidR="00832D1E" w:rsidRDefault="00832D1E" w:rsidP="00BE1FBF">
      <w:pPr>
        <w:rPr>
          <w:rtl/>
        </w:rPr>
      </w:pPr>
      <w:r>
        <w:rPr>
          <w:rFonts w:hint="cs"/>
          <w:rtl/>
        </w:rPr>
        <w:t>יתרה מזאת, השולחן ערוך (סימן פט סעיף ח) מוסיף:</w:t>
      </w:r>
    </w:p>
    <w:p w14:paraId="1C69139E" w14:textId="77777777" w:rsidR="00832D1E" w:rsidRDefault="00832D1E" w:rsidP="00BE1FBF">
      <w:pPr>
        <w:pStyle w:val="a9"/>
        <w:rPr>
          <w:rtl/>
        </w:rPr>
      </w:pPr>
      <w:r w:rsidRPr="005B7C08">
        <w:rPr>
          <w:rFonts w:hint="eastAsia"/>
          <w:rtl/>
        </w:rPr>
        <w:t>בשעת</w:t>
      </w:r>
      <w:r w:rsidRPr="005B7C08">
        <w:rPr>
          <w:rFonts w:hint="cs"/>
          <w:rtl/>
        </w:rPr>
        <w:t xml:space="preserve"> </w:t>
      </w:r>
      <w:r w:rsidRPr="005B7C08">
        <w:rPr>
          <w:rFonts w:hint="eastAsia"/>
          <w:rtl/>
        </w:rPr>
        <w:t>הדחק</w:t>
      </w:r>
      <w:r w:rsidRPr="005B7C08">
        <w:rPr>
          <w:rFonts w:hint="cs"/>
          <w:rtl/>
        </w:rPr>
        <w:t xml:space="preserve">, </w:t>
      </w:r>
      <w:r w:rsidRPr="005B7C08">
        <w:rPr>
          <w:rFonts w:hint="eastAsia"/>
          <w:rtl/>
        </w:rPr>
        <w:t>כגון</w:t>
      </w:r>
      <w:r>
        <w:rPr>
          <w:rFonts w:hint="cs"/>
          <w:rtl/>
        </w:rPr>
        <w:t xml:space="preserve"> </w:t>
      </w:r>
      <w:r w:rsidRPr="005B7C08">
        <w:rPr>
          <w:rFonts w:hint="eastAsia"/>
          <w:rtl/>
        </w:rPr>
        <w:t>שצריך</w:t>
      </w:r>
      <w:r w:rsidRPr="005B7C08">
        <w:rPr>
          <w:rFonts w:hint="cs"/>
          <w:rtl/>
        </w:rPr>
        <w:t xml:space="preserve"> </w:t>
      </w:r>
      <w:r w:rsidRPr="005B7C08">
        <w:rPr>
          <w:rFonts w:hint="eastAsia"/>
          <w:rtl/>
        </w:rPr>
        <w:t>להשכים</w:t>
      </w:r>
      <w:r w:rsidRPr="005B7C08">
        <w:rPr>
          <w:rFonts w:hint="cs"/>
          <w:rtl/>
        </w:rPr>
        <w:t xml:space="preserve"> </w:t>
      </w:r>
      <w:r w:rsidRPr="005B7C08">
        <w:rPr>
          <w:rFonts w:hint="eastAsia"/>
          <w:rtl/>
        </w:rPr>
        <w:t>לדרך</w:t>
      </w:r>
      <w:r w:rsidRPr="005B7C08">
        <w:rPr>
          <w:rFonts w:hint="cs"/>
          <w:rtl/>
        </w:rPr>
        <w:t>,</w:t>
      </w:r>
      <w:r>
        <w:rPr>
          <w:rFonts w:hint="cs"/>
          <w:rtl/>
        </w:rPr>
        <w:t xml:space="preserve"> </w:t>
      </w:r>
      <w:r w:rsidRPr="005B7C08">
        <w:rPr>
          <w:rFonts w:hint="eastAsia"/>
          <w:rtl/>
        </w:rPr>
        <w:t>יכול</w:t>
      </w:r>
      <w:r w:rsidRPr="005B7C08">
        <w:rPr>
          <w:rFonts w:hint="cs"/>
          <w:rtl/>
        </w:rPr>
        <w:t xml:space="preserve"> </w:t>
      </w:r>
      <w:r w:rsidRPr="005B7C08">
        <w:rPr>
          <w:rFonts w:hint="eastAsia"/>
          <w:rtl/>
        </w:rPr>
        <w:t>להתפלל</w:t>
      </w:r>
      <w:r>
        <w:rPr>
          <w:rFonts w:hint="cs"/>
          <w:rtl/>
        </w:rPr>
        <w:t xml:space="preserve"> </w:t>
      </w:r>
      <w:r w:rsidRPr="005B7C08">
        <w:rPr>
          <w:rFonts w:hint="eastAsia"/>
          <w:rtl/>
        </w:rPr>
        <w:t>משעלה</w:t>
      </w:r>
      <w:r w:rsidRPr="005B7C08">
        <w:rPr>
          <w:rFonts w:hint="cs"/>
          <w:rtl/>
        </w:rPr>
        <w:t xml:space="preserve"> </w:t>
      </w:r>
      <w:r w:rsidRPr="005B7C08">
        <w:rPr>
          <w:rFonts w:hint="eastAsia"/>
          <w:rtl/>
        </w:rPr>
        <w:t>עמוד</w:t>
      </w:r>
      <w:r w:rsidRPr="005B7C08">
        <w:rPr>
          <w:rFonts w:hint="cs"/>
          <w:rtl/>
        </w:rPr>
        <w:t xml:space="preserve"> </w:t>
      </w:r>
      <w:r w:rsidRPr="005B7C08">
        <w:rPr>
          <w:rFonts w:hint="eastAsia"/>
          <w:rtl/>
        </w:rPr>
        <w:t>השחר</w:t>
      </w:r>
      <w:r>
        <w:rPr>
          <w:rFonts w:hint="cs"/>
          <w:rtl/>
        </w:rPr>
        <w:t>.</w:t>
      </w:r>
    </w:p>
    <w:p w14:paraId="06225A03" w14:textId="77777777" w:rsidR="00832D1E" w:rsidRDefault="00832D1E" w:rsidP="00BE1FBF">
      <w:pPr>
        <w:rPr>
          <w:rtl/>
        </w:rPr>
      </w:pPr>
      <w:r>
        <w:rPr>
          <w:rFonts w:hint="cs"/>
          <w:rtl/>
        </w:rPr>
        <w:t xml:space="preserve">מי שנאלץ להתפלל מוקדם לפני שיצא לעבודתו או בשל נסיבות מיוחדות אחרות, רשאי להתפלל </w:t>
      </w:r>
      <w:proofErr w:type="spellStart"/>
      <w:r>
        <w:rPr>
          <w:rFonts w:hint="cs"/>
          <w:rtl/>
        </w:rPr>
        <w:t>משיכיר</w:t>
      </w:r>
      <w:proofErr w:type="spellEnd"/>
      <w:r>
        <w:rPr>
          <w:rFonts w:hint="cs"/>
          <w:rtl/>
        </w:rPr>
        <w:t xml:space="preserve"> את חברו ממרחק ארבע אמות, כך שלכל הפחות קריאת שמע תאמר בזמנה. אם אדם נאלץ להתפלל אף מוקדם יותר, מותר לו להתפלל משהאיר פני המזרח. במקרה שבו אדם נאלץ להתפלל עוד יותר מוקדם, מותר לקרוא קריאת שמע וברכותיה, ולהתפלל שמונה-עשרה מעמוד השחר (שולחן ערוך סימן נח סעיף ג).</w:t>
      </w:r>
    </w:p>
    <w:p w14:paraId="6EE3CEBF" w14:textId="77777777" w:rsidR="00832D1E" w:rsidRDefault="00832D1E" w:rsidP="00BE1FBF">
      <w:pPr>
        <w:rPr>
          <w:rtl/>
        </w:rPr>
      </w:pPr>
      <w:r>
        <w:rPr>
          <w:rFonts w:hint="cs"/>
          <w:rtl/>
        </w:rPr>
        <w:t xml:space="preserve">לעתים זמני התפילה לכתחילה מתנגשים עם זמני התפילה בציבור. לדוגמה, אם אדם ניצב בפני האפשרות להתפלל </w:t>
      </w:r>
      <w:proofErr w:type="spellStart"/>
      <w:r>
        <w:rPr>
          <w:rFonts w:hint="cs"/>
          <w:rtl/>
        </w:rPr>
        <w:t>ותיקין</w:t>
      </w:r>
      <w:proofErr w:type="spellEnd"/>
      <w:r>
        <w:rPr>
          <w:rFonts w:hint="cs"/>
          <w:rtl/>
        </w:rPr>
        <w:t xml:space="preserve"> ביחידות או מאוחר יותר במניין, איזו אפשרות עליו להעדיף? כמו כן, בקהילות מסוימות ובמיוחד בחורף, ישנם מניינים בהם מגיעים לשמונה-עשרה עוד לפני הנץ החמה. האם עדיף, כשיש אפשרות, להתפלל במניין לפני הנץ החמה או מאוחר יותר ביחידות?</w:t>
      </w:r>
    </w:p>
    <w:p w14:paraId="347F754A" w14:textId="77777777" w:rsidR="00832D1E" w:rsidRDefault="00832D1E" w:rsidP="00BE1FBF">
      <w:pPr>
        <w:rPr>
          <w:rtl/>
        </w:rPr>
      </w:pPr>
      <w:r>
        <w:rPr>
          <w:rFonts w:hint="cs"/>
          <w:rtl/>
        </w:rPr>
        <w:t xml:space="preserve">באשר </w:t>
      </w:r>
      <w:proofErr w:type="spellStart"/>
      <w:r>
        <w:rPr>
          <w:rFonts w:hint="cs"/>
          <w:rtl/>
        </w:rPr>
        <w:t>לוותיקין</w:t>
      </w:r>
      <w:proofErr w:type="spellEnd"/>
      <w:r>
        <w:rPr>
          <w:rFonts w:hint="cs"/>
          <w:rtl/>
        </w:rPr>
        <w:t xml:space="preserve">, האחרונים שואלים מהו המנהג העדיף, אם להתפלל כמנהג </w:t>
      </w:r>
      <w:proofErr w:type="spellStart"/>
      <w:r>
        <w:rPr>
          <w:rFonts w:hint="cs"/>
          <w:rtl/>
        </w:rPr>
        <w:t>הוותיקין</w:t>
      </w:r>
      <w:proofErr w:type="spellEnd"/>
      <w:r>
        <w:rPr>
          <w:rFonts w:hint="cs"/>
          <w:rtl/>
        </w:rPr>
        <w:t xml:space="preserve"> או להתפלל מאוחר יותר במניין. הרב שלמה </w:t>
      </w:r>
      <w:proofErr w:type="spellStart"/>
      <w:r>
        <w:rPr>
          <w:rFonts w:hint="cs"/>
          <w:rtl/>
        </w:rPr>
        <w:t>קלוגר</w:t>
      </w:r>
      <w:proofErr w:type="spellEnd"/>
      <w:r>
        <w:rPr>
          <w:rFonts w:hint="cs"/>
          <w:rtl/>
        </w:rPr>
        <w:t xml:space="preserve"> (האלף לך שלמה סימן </w:t>
      </w:r>
      <w:proofErr w:type="spellStart"/>
      <w:r>
        <w:rPr>
          <w:rFonts w:hint="cs"/>
          <w:rtl/>
        </w:rPr>
        <w:t>מז</w:t>
      </w:r>
      <w:proofErr w:type="spellEnd"/>
      <w:r>
        <w:rPr>
          <w:rFonts w:hint="cs"/>
          <w:rtl/>
        </w:rPr>
        <w:t xml:space="preserve">) לדוגמה, כותב שטוב יותר להתפלל בציבור. הרב עובדיה יוסף (יביע אומר או"ח חלק ד סימן ט) סובר כי אם אדם מרגיש שיתפלל בכוונה רבה יותר ביחידות </w:t>
      </w:r>
      <w:proofErr w:type="spellStart"/>
      <w:r>
        <w:rPr>
          <w:rFonts w:hint="cs"/>
          <w:rtl/>
        </w:rPr>
        <w:t>כוותיקין</w:t>
      </w:r>
      <w:proofErr w:type="spellEnd"/>
      <w:r>
        <w:rPr>
          <w:rFonts w:hint="cs"/>
          <w:rtl/>
        </w:rPr>
        <w:t xml:space="preserve">, אז עדיף שינהג כך. הביאור הלכה (סימן נח סעיף א) פוסק כי מי שרגיל להתפלל </w:t>
      </w:r>
      <w:proofErr w:type="spellStart"/>
      <w:r>
        <w:rPr>
          <w:rFonts w:hint="cs"/>
          <w:rtl/>
        </w:rPr>
        <w:t>כוותיקין</w:t>
      </w:r>
      <w:proofErr w:type="spellEnd"/>
      <w:r>
        <w:rPr>
          <w:rFonts w:hint="cs"/>
          <w:rtl/>
        </w:rPr>
        <w:t>, רשאי להתפלל כך אפילו שלא במניין.</w:t>
      </w:r>
    </w:p>
    <w:p w14:paraId="18C3741F" w14:textId="77777777" w:rsidR="00832D1E" w:rsidRPr="00220588" w:rsidRDefault="00832D1E" w:rsidP="00BE1FBF">
      <w:r>
        <w:rPr>
          <w:rFonts w:hint="cs"/>
          <w:rtl/>
        </w:rPr>
        <w:t>באשר לקהילות בהן המניין היחיד מגיע לתפילת שמונה-עשרה לפני עמוד השחר, בספר אשי ישראל (</w:t>
      </w:r>
      <w:proofErr w:type="spellStart"/>
      <w:r>
        <w:rPr>
          <w:rFonts w:hint="cs"/>
          <w:rtl/>
        </w:rPr>
        <w:t>יג</w:t>
      </w:r>
      <w:proofErr w:type="spellEnd"/>
      <w:r>
        <w:rPr>
          <w:rFonts w:hint="cs"/>
          <w:rtl/>
        </w:rPr>
        <w:t xml:space="preserve"> סעיף ו והער' כ–</w:t>
      </w:r>
      <w:proofErr w:type="spellStart"/>
      <w:r>
        <w:rPr>
          <w:rFonts w:hint="cs"/>
          <w:rtl/>
        </w:rPr>
        <w:t>כא</w:t>
      </w:r>
      <w:proofErr w:type="spellEnd"/>
      <w:r>
        <w:rPr>
          <w:rFonts w:hint="cs"/>
          <w:rtl/>
        </w:rPr>
        <w:t xml:space="preserve">) מובאות דעות שונות. הרב אהרון ליכטנשטיין מביא את דברי הרב סולובייצ'יק לפיהם אם מניין של לפני זריחה עשוי להתבטל בשל סירובו של המתפלל לקחת בו חלק, יש להתפלל מוקדם ועם המניין. אולם </w:t>
      </w:r>
      <w:r w:rsidRPr="00220588">
        <w:rPr>
          <w:rtl/>
        </w:rPr>
        <w:t xml:space="preserve">לגבי מנין קבוע אם על היחיד להתפלל בו </w:t>
      </w:r>
      <w:r w:rsidRPr="00220588">
        <w:rPr>
          <w:rtl/>
        </w:rPr>
        <w:t xml:space="preserve">או ביחידות אחר הנץ - דעתו </w:t>
      </w:r>
      <w:proofErr w:type="spellStart"/>
      <w:r>
        <w:rPr>
          <w:rFonts w:hint="cs"/>
          <w:rtl/>
        </w:rPr>
        <w:t>היתה</w:t>
      </w:r>
      <w:proofErr w:type="spellEnd"/>
      <w:r>
        <w:rPr>
          <w:rFonts w:hint="cs"/>
          <w:rtl/>
        </w:rPr>
        <w:t xml:space="preserve"> </w:t>
      </w:r>
      <w:r w:rsidRPr="00220588">
        <w:rPr>
          <w:rtl/>
        </w:rPr>
        <w:t>שהספק שקול</w:t>
      </w:r>
      <w:r>
        <w:rPr>
          <w:rFonts w:hint="cs"/>
          <w:rtl/>
        </w:rPr>
        <w:t xml:space="preserve">. </w:t>
      </w:r>
      <w:r w:rsidRPr="00220588">
        <w:rPr>
          <w:rtl/>
        </w:rPr>
        <w:t>דעת</w:t>
      </w:r>
      <w:r>
        <w:rPr>
          <w:rFonts w:hint="cs"/>
          <w:rtl/>
        </w:rPr>
        <w:t xml:space="preserve">ו של הרב ליכטנשטיין </w:t>
      </w:r>
      <w:r>
        <w:rPr>
          <w:rtl/>
        </w:rPr>
        <w:t xml:space="preserve"> </w:t>
      </w:r>
      <w:r w:rsidRPr="00220588">
        <w:rPr>
          <w:rtl/>
        </w:rPr>
        <w:t>נוטה שיתפלל אחרי הנץ ביחידות</w:t>
      </w:r>
      <w:r w:rsidRPr="00220588">
        <w:t>.</w:t>
      </w:r>
    </w:p>
    <w:p w14:paraId="42521DDB" w14:textId="77777777" w:rsidR="00BE1FBF" w:rsidRDefault="00BE1FBF" w:rsidP="00BE1FBF">
      <w:pPr>
        <w:pStyle w:val="2"/>
        <w:rPr>
          <w:rtl/>
        </w:rPr>
      </w:pPr>
      <w:bookmarkStart w:id="2" w:name="_Toc371432828"/>
    </w:p>
    <w:p w14:paraId="1D4A93BE" w14:textId="1A7CD708" w:rsidR="00832D1E" w:rsidRDefault="00832D1E" w:rsidP="00BE1FBF">
      <w:pPr>
        <w:pStyle w:val="2"/>
        <w:rPr>
          <w:rtl/>
        </w:rPr>
      </w:pPr>
      <w:r>
        <w:rPr>
          <w:rFonts w:hint="cs"/>
          <w:rtl/>
        </w:rPr>
        <w:t xml:space="preserve">סוף </w:t>
      </w:r>
      <w:r w:rsidRPr="002D7594">
        <w:rPr>
          <w:rtl/>
        </w:rPr>
        <w:t>זמן</w:t>
      </w:r>
      <w:r>
        <w:rPr>
          <w:rtl/>
        </w:rPr>
        <w:t xml:space="preserve"> </w:t>
      </w:r>
      <w:r w:rsidRPr="002D7594">
        <w:rPr>
          <w:rtl/>
        </w:rPr>
        <w:t>תפילת</w:t>
      </w:r>
      <w:r>
        <w:rPr>
          <w:rtl/>
        </w:rPr>
        <w:t xml:space="preserve"> </w:t>
      </w:r>
      <w:r w:rsidRPr="002D7594">
        <w:rPr>
          <w:rtl/>
        </w:rPr>
        <w:t>שחרית</w:t>
      </w:r>
      <w:bookmarkEnd w:id="2"/>
    </w:p>
    <w:p w14:paraId="5112A8A1" w14:textId="77777777" w:rsidR="00832D1E" w:rsidRDefault="00832D1E" w:rsidP="00BE1FBF">
      <w:pPr>
        <w:rPr>
          <w:rtl/>
        </w:rPr>
      </w:pPr>
      <w:r>
        <w:rPr>
          <w:rFonts w:hint="cs"/>
          <w:rtl/>
        </w:rPr>
        <w:t>המשנה (ברכות פ"ד מ"א) אומרת "</w:t>
      </w:r>
      <w:r w:rsidRPr="000D40F0">
        <w:rPr>
          <w:rFonts w:hint="eastAsia"/>
          <w:rtl/>
        </w:rPr>
        <w:t>תפ</w:t>
      </w:r>
      <w:r w:rsidRPr="000D40F0">
        <w:rPr>
          <w:rFonts w:hint="cs"/>
          <w:rtl/>
        </w:rPr>
        <w:t>י</w:t>
      </w:r>
      <w:r w:rsidRPr="000D40F0">
        <w:rPr>
          <w:rFonts w:hint="eastAsia"/>
          <w:rtl/>
        </w:rPr>
        <w:t>לת</w:t>
      </w:r>
      <w:r w:rsidRPr="000D40F0">
        <w:rPr>
          <w:rFonts w:hint="cs"/>
          <w:rtl/>
        </w:rPr>
        <w:t xml:space="preserve"> </w:t>
      </w:r>
      <w:r w:rsidRPr="000D40F0">
        <w:rPr>
          <w:rFonts w:hint="eastAsia"/>
          <w:rtl/>
        </w:rPr>
        <w:t>השחר</w:t>
      </w:r>
      <w:r w:rsidRPr="000D40F0">
        <w:rPr>
          <w:rFonts w:hint="cs"/>
          <w:rtl/>
        </w:rPr>
        <w:t xml:space="preserve"> </w:t>
      </w:r>
      <w:r w:rsidRPr="000D40F0">
        <w:rPr>
          <w:rFonts w:hint="eastAsia"/>
          <w:rtl/>
        </w:rPr>
        <w:t>עד</w:t>
      </w:r>
      <w:r w:rsidRPr="000D40F0">
        <w:rPr>
          <w:rFonts w:hint="cs"/>
          <w:rtl/>
        </w:rPr>
        <w:t xml:space="preserve"> </w:t>
      </w:r>
      <w:r w:rsidRPr="000D40F0">
        <w:rPr>
          <w:rFonts w:hint="eastAsia"/>
          <w:rtl/>
        </w:rPr>
        <w:t>חצות</w:t>
      </w:r>
      <w:r w:rsidRPr="000D40F0">
        <w:rPr>
          <w:rFonts w:hint="cs"/>
          <w:rtl/>
        </w:rPr>
        <w:t xml:space="preserve"> </w:t>
      </w:r>
      <w:r w:rsidRPr="000D40F0">
        <w:rPr>
          <w:rFonts w:hint="eastAsia"/>
          <w:rtl/>
        </w:rPr>
        <w:t>רבי</w:t>
      </w:r>
      <w:r w:rsidRPr="000D40F0">
        <w:rPr>
          <w:rFonts w:hint="cs"/>
          <w:rtl/>
        </w:rPr>
        <w:t xml:space="preserve"> </w:t>
      </w:r>
      <w:r w:rsidRPr="000D40F0">
        <w:rPr>
          <w:rFonts w:hint="eastAsia"/>
          <w:rtl/>
        </w:rPr>
        <w:t>יהודה</w:t>
      </w:r>
      <w:r w:rsidRPr="000D40F0">
        <w:rPr>
          <w:rFonts w:hint="cs"/>
          <w:rtl/>
        </w:rPr>
        <w:t xml:space="preserve"> </w:t>
      </w:r>
      <w:r w:rsidRPr="000D40F0">
        <w:rPr>
          <w:rFonts w:hint="eastAsia"/>
          <w:rtl/>
        </w:rPr>
        <w:t>אומר</w:t>
      </w:r>
      <w:r w:rsidRPr="000D40F0">
        <w:rPr>
          <w:rFonts w:hint="cs"/>
          <w:rtl/>
        </w:rPr>
        <w:t xml:space="preserve"> </w:t>
      </w:r>
      <w:r w:rsidRPr="000D40F0">
        <w:rPr>
          <w:rFonts w:hint="eastAsia"/>
          <w:rtl/>
        </w:rPr>
        <w:t>עד</w:t>
      </w:r>
      <w:r w:rsidRPr="000D40F0">
        <w:rPr>
          <w:rFonts w:hint="cs"/>
          <w:rtl/>
        </w:rPr>
        <w:t xml:space="preserve"> </w:t>
      </w:r>
      <w:r w:rsidRPr="000D40F0">
        <w:rPr>
          <w:rFonts w:hint="eastAsia"/>
          <w:rtl/>
        </w:rPr>
        <w:t>ארבע</w:t>
      </w:r>
      <w:r w:rsidRPr="000D40F0">
        <w:rPr>
          <w:rFonts w:hint="eastAsia"/>
        </w:rPr>
        <w:t> </w:t>
      </w:r>
      <w:r w:rsidRPr="000D40F0">
        <w:rPr>
          <w:rFonts w:hint="eastAsia"/>
          <w:rtl/>
        </w:rPr>
        <w:t>שעות</w:t>
      </w:r>
      <w:r>
        <w:rPr>
          <w:rFonts w:hint="cs"/>
          <w:rtl/>
        </w:rPr>
        <w:t>". הגמרא (</w:t>
      </w:r>
      <w:proofErr w:type="spellStart"/>
      <w:r>
        <w:rPr>
          <w:rFonts w:hint="cs"/>
          <w:rtl/>
        </w:rPr>
        <w:t>כו</w:t>
      </w:r>
      <w:proofErr w:type="spellEnd"/>
      <w:r>
        <w:rPr>
          <w:rFonts w:hint="cs"/>
          <w:rtl/>
        </w:rPr>
        <w:t xml:space="preserve"> ע"א) מסבירה:</w:t>
      </w:r>
    </w:p>
    <w:p w14:paraId="53DC02B3" w14:textId="77777777" w:rsidR="00832D1E" w:rsidRDefault="00832D1E" w:rsidP="00BE1FBF">
      <w:pPr>
        <w:pStyle w:val="a9"/>
        <w:rPr>
          <w:rtl/>
        </w:rPr>
      </w:pPr>
      <w:r w:rsidRPr="00E50C4E">
        <w:rPr>
          <w:rFonts w:hint="eastAsia"/>
          <w:rtl/>
        </w:rPr>
        <w:t>ותניא כוותיה דרבי יהושע בן לוי</w:t>
      </w:r>
      <w:r w:rsidRPr="00E50C4E">
        <w:rPr>
          <w:rFonts w:hint="cs"/>
          <w:rtl/>
        </w:rPr>
        <w:t>:</w:t>
      </w:r>
      <w:r w:rsidRPr="00E50C4E">
        <w:rPr>
          <w:rFonts w:hint="eastAsia"/>
          <w:rtl/>
        </w:rPr>
        <w:t xml:space="preserve"> מפני מה אמרו </w:t>
      </w:r>
      <w:r>
        <w:rPr>
          <w:rFonts w:hint="eastAsia"/>
          <w:rtl/>
        </w:rPr>
        <w:t>תפילת</w:t>
      </w:r>
      <w:r w:rsidRPr="00E50C4E">
        <w:rPr>
          <w:rFonts w:hint="eastAsia"/>
          <w:rtl/>
        </w:rPr>
        <w:t xml:space="preserve"> השחר עד חצות </w:t>
      </w:r>
      <w:r w:rsidRPr="00E50C4E">
        <w:rPr>
          <w:rFonts w:hint="cs"/>
          <w:rtl/>
        </w:rPr>
        <w:t>–</w:t>
      </w:r>
      <w:r w:rsidRPr="00E50C4E">
        <w:rPr>
          <w:rFonts w:hint="eastAsia"/>
          <w:rtl/>
        </w:rPr>
        <w:t xml:space="preserve"> שהרי תמיד של שחר קרב והולך עד חצות</w:t>
      </w:r>
      <w:r w:rsidRPr="00E50C4E">
        <w:rPr>
          <w:rFonts w:hint="cs"/>
          <w:rtl/>
        </w:rPr>
        <w:t>;</w:t>
      </w:r>
      <w:r w:rsidRPr="00E50C4E">
        <w:rPr>
          <w:rFonts w:hint="eastAsia"/>
          <w:rtl/>
        </w:rPr>
        <w:t xml:space="preserve"> ורבי יהודה אומר</w:t>
      </w:r>
      <w:r w:rsidRPr="00E50C4E">
        <w:rPr>
          <w:rFonts w:hint="cs"/>
          <w:rtl/>
        </w:rPr>
        <w:t>:</w:t>
      </w:r>
      <w:r w:rsidRPr="00E50C4E">
        <w:rPr>
          <w:rFonts w:hint="eastAsia"/>
          <w:rtl/>
        </w:rPr>
        <w:t xml:space="preserve"> עד</w:t>
      </w:r>
      <w:r w:rsidRPr="00E50C4E">
        <w:rPr>
          <w:rFonts w:hint="cs"/>
          <w:rtl/>
        </w:rPr>
        <w:t xml:space="preserve"> </w:t>
      </w:r>
      <w:r w:rsidRPr="00E50C4E">
        <w:rPr>
          <w:rFonts w:hint="eastAsia"/>
          <w:rtl/>
        </w:rPr>
        <w:t>ארבע שעות</w:t>
      </w:r>
      <w:r w:rsidRPr="00E50C4E">
        <w:rPr>
          <w:rFonts w:hint="cs"/>
          <w:rtl/>
        </w:rPr>
        <w:t>,</w:t>
      </w:r>
      <w:r w:rsidRPr="00E50C4E">
        <w:rPr>
          <w:rFonts w:hint="eastAsia"/>
          <w:rtl/>
        </w:rPr>
        <w:t xml:space="preserve"> שהרי תמיד של שחר קרב והולך עד ארבע שעות</w:t>
      </w:r>
      <w:r w:rsidRPr="00E50C4E">
        <w:rPr>
          <w:rFonts w:hint="cs"/>
          <w:rtl/>
        </w:rPr>
        <w:t>.</w:t>
      </w:r>
      <w:r>
        <w:rPr>
          <w:rFonts w:hint="cs"/>
          <w:rtl/>
        </w:rPr>
        <w:t xml:space="preserve"> </w:t>
      </w:r>
    </w:p>
    <w:p w14:paraId="3A60818B" w14:textId="77777777" w:rsidR="00832D1E" w:rsidRDefault="00832D1E" w:rsidP="00BE1FBF">
      <w:pPr>
        <w:rPr>
          <w:rtl/>
        </w:rPr>
      </w:pPr>
      <w:r>
        <w:rPr>
          <w:rFonts w:hint="cs"/>
          <w:rtl/>
        </w:rPr>
        <w:t>במילים אחרות, הדיון במשנה נובע משאלה רחבה יותר הנוגעת לזמני קרבן התמיד של שחר.</w:t>
      </w:r>
    </w:p>
    <w:p w14:paraId="23567648" w14:textId="77777777" w:rsidR="00832D1E" w:rsidRDefault="00832D1E" w:rsidP="00BE1FBF">
      <w:pPr>
        <w:rPr>
          <w:rtl/>
        </w:rPr>
      </w:pPr>
      <w:r>
        <w:rPr>
          <w:rFonts w:hint="cs"/>
          <w:rtl/>
        </w:rPr>
        <w:t>הראשונים עסקו בהשלכות של דיון זה. מקריאה פשוטה של הגמרא ניתן להסיק כי אילו הייתה מתקבלת דעתו של רבי יהודה להלכה, מי שלא התפלל עד סוף שעה רביעית לא יכול כבר להתפלל שחרית.</w:t>
      </w:r>
    </w:p>
    <w:p w14:paraId="47047841" w14:textId="77777777" w:rsidR="00832D1E" w:rsidRDefault="00832D1E" w:rsidP="00BE1FBF">
      <w:pPr>
        <w:rPr>
          <w:rtl/>
        </w:rPr>
      </w:pPr>
      <w:r>
        <w:rPr>
          <w:rFonts w:hint="cs"/>
          <w:rtl/>
        </w:rPr>
        <w:t xml:space="preserve">לעומת זאת, </w:t>
      </w:r>
      <w:proofErr w:type="spellStart"/>
      <w:r>
        <w:rPr>
          <w:rFonts w:hint="cs"/>
          <w:rtl/>
        </w:rPr>
        <w:t>הרי"ף</w:t>
      </w:r>
      <w:proofErr w:type="spellEnd"/>
      <w:r>
        <w:rPr>
          <w:rFonts w:hint="cs"/>
          <w:rtl/>
        </w:rPr>
        <w:t xml:space="preserve"> (ברכות </w:t>
      </w:r>
      <w:proofErr w:type="spellStart"/>
      <w:r>
        <w:rPr>
          <w:rFonts w:hint="cs"/>
          <w:rtl/>
        </w:rPr>
        <w:t>יח</w:t>
      </w:r>
      <w:proofErr w:type="spellEnd"/>
      <w:r>
        <w:rPr>
          <w:rFonts w:hint="cs"/>
          <w:rtl/>
        </w:rPr>
        <w:t xml:space="preserve"> ע"א), הרמב"ם (הלכות תפילה פ"ג ה"א) </w:t>
      </w:r>
      <w:proofErr w:type="spellStart"/>
      <w:r>
        <w:rPr>
          <w:rFonts w:hint="cs"/>
          <w:rtl/>
        </w:rPr>
        <w:t>והרא"ש</w:t>
      </w:r>
      <w:proofErr w:type="spellEnd"/>
      <w:r>
        <w:rPr>
          <w:rFonts w:hint="cs"/>
          <w:rtl/>
        </w:rPr>
        <w:t xml:space="preserve"> (ברכות פרק ד סימן א), פוסקים כי מי שלא הספיק להתפלל עד סוף שעה רביעית יכול עדיין להתפלל שמונה-עשרה עד חצות היום. הסיבה לארכה זו אינה ברורה.</w:t>
      </w:r>
    </w:p>
    <w:p w14:paraId="11863620" w14:textId="77777777" w:rsidR="00832D1E" w:rsidRDefault="00832D1E" w:rsidP="00BE1FBF">
      <w:pPr>
        <w:rPr>
          <w:rtl/>
        </w:rPr>
      </w:pPr>
      <w:r>
        <w:rPr>
          <w:rFonts w:hint="cs"/>
          <w:rtl/>
        </w:rPr>
        <w:t>הבית יוסף (או"ח סימן פט) מציע שני הסברים.</w:t>
      </w:r>
    </w:p>
    <w:p w14:paraId="64D71B4D" w14:textId="77777777" w:rsidR="00832D1E" w:rsidRDefault="00832D1E" w:rsidP="00BE1FBF">
      <w:pPr>
        <w:rPr>
          <w:rtl/>
        </w:rPr>
      </w:pPr>
      <w:r>
        <w:rPr>
          <w:rFonts w:hint="cs"/>
          <w:rtl/>
        </w:rPr>
        <w:t xml:space="preserve">ראשית, כותב הבית יוסף, זמנה של תפילת שחרית אמנם נמשך רק עד סוף השעה הרביעית, אך עד חצות היום מותר להתפלל שמונה-עשרה כתפילת </w:t>
      </w:r>
      <w:proofErr w:type="spellStart"/>
      <w:r>
        <w:rPr>
          <w:rFonts w:hint="cs"/>
          <w:rtl/>
        </w:rPr>
        <w:t>תשלומין</w:t>
      </w:r>
      <w:proofErr w:type="spellEnd"/>
      <w:r>
        <w:rPr>
          <w:rFonts w:hint="cs"/>
          <w:rtl/>
        </w:rPr>
        <w:t xml:space="preserve">. במילים אחרות, בדיוק כשם שמי שלא התפלל שחרית רשאי להתפלל פעמיים מנחה </w:t>
      </w:r>
      <w:r>
        <w:rPr>
          <w:rtl/>
        </w:rPr>
        <w:t>–</w:t>
      </w:r>
      <w:r>
        <w:rPr>
          <w:rFonts w:hint="cs"/>
          <w:rtl/>
        </w:rPr>
        <w:t xml:space="preserve"> הראשונה כדי לצאת לידי חובת תפילת מנחה והפעם השנייה </w:t>
      </w:r>
      <w:proofErr w:type="spellStart"/>
      <w:r>
        <w:rPr>
          <w:rFonts w:hint="cs"/>
          <w:rtl/>
        </w:rPr>
        <w:t>כתשלומין</w:t>
      </w:r>
      <w:proofErr w:type="spellEnd"/>
      <w:r>
        <w:rPr>
          <w:rFonts w:hint="cs"/>
          <w:rtl/>
        </w:rPr>
        <w:t xml:space="preserve"> לתפילת שחרית </w:t>
      </w:r>
      <w:r>
        <w:rPr>
          <w:rtl/>
        </w:rPr>
        <w:t>–</w:t>
      </w:r>
      <w:r>
        <w:rPr>
          <w:rFonts w:hint="cs"/>
          <w:rtl/>
        </w:rPr>
        <w:t xml:space="preserve"> גם כאן, מי שלא הספיק להתפלל עד סוף השעה הרביעית רשאי להתפלל שמונה-עשרה עד חצות היום כמעין תפילת </w:t>
      </w:r>
      <w:proofErr w:type="spellStart"/>
      <w:r>
        <w:rPr>
          <w:rFonts w:hint="cs"/>
          <w:rtl/>
        </w:rPr>
        <w:t>תשלומין</w:t>
      </w:r>
      <w:proofErr w:type="spellEnd"/>
      <w:r>
        <w:rPr>
          <w:rFonts w:hint="cs"/>
          <w:rtl/>
        </w:rPr>
        <w:t>.</w:t>
      </w:r>
    </w:p>
    <w:p w14:paraId="2B3F4339" w14:textId="77777777" w:rsidR="00832D1E" w:rsidRDefault="00832D1E" w:rsidP="00BE1FBF">
      <w:pPr>
        <w:rPr>
          <w:rtl/>
        </w:rPr>
      </w:pPr>
      <w:r>
        <w:rPr>
          <w:rFonts w:hint="cs"/>
          <w:rtl/>
        </w:rPr>
        <w:t>שנית, הבית יוסף מציע שאולי ישנן שתי "רמות" של תפילת שחרית. מי שהתפלל עד סוף שעה רביעית יצא לידי חובת תפילה ומקבל שכר תפילת שחרית בזמנה. לעומת זאת, מי שדחה את תפילת שחרית והתפלל לפני חצות היום יצא לידי חובת תפילת שחרית אבל לא יקבל שכר תפילה בזמנה. הרמב"ם (הלכות תפילה פ"ג ה"א) פוסק אף הוא על פי גישה זו.</w:t>
      </w:r>
    </w:p>
    <w:p w14:paraId="3502AAEA" w14:textId="77777777" w:rsidR="00832D1E" w:rsidRDefault="00832D1E" w:rsidP="00C3451F">
      <w:pPr>
        <w:rPr>
          <w:rtl/>
        </w:rPr>
      </w:pPr>
      <w:r>
        <w:rPr>
          <w:rFonts w:hint="cs"/>
          <w:rtl/>
        </w:rPr>
        <w:t xml:space="preserve">הבית יוסף כותב כי הפרשנויות השונות לסוגיה זו גוררות מספר השלכות הלכתיות. לדוגמה, ככלל רק מי שהפסיד תפילה בשוגג רשאי להתפלל תפילת </w:t>
      </w:r>
      <w:proofErr w:type="spellStart"/>
      <w:r>
        <w:rPr>
          <w:rFonts w:hint="cs"/>
          <w:rtl/>
        </w:rPr>
        <w:t>תשלומין</w:t>
      </w:r>
      <w:proofErr w:type="spellEnd"/>
      <w:r>
        <w:rPr>
          <w:rFonts w:hint="cs"/>
          <w:rtl/>
        </w:rPr>
        <w:t xml:space="preserve">, ולא מי שלא התפלל במזיד. אם "ארכה" זו עד חצות היום היא צורה של </w:t>
      </w:r>
      <w:proofErr w:type="spellStart"/>
      <w:r>
        <w:rPr>
          <w:rFonts w:hint="cs"/>
          <w:rtl/>
        </w:rPr>
        <w:t>תשלומין</w:t>
      </w:r>
      <w:proofErr w:type="spellEnd"/>
      <w:r>
        <w:rPr>
          <w:rFonts w:hint="cs"/>
          <w:rtl/>
        </w:rPr>
        <w:t xml:space="preserve">, מי שבכוונה דוחה את </w:t>
      </w:r>
      <w:r>
        <w:rPr>
          <w:rFonts w:hint="cs"/>
          <w:rtl/>
        </w:rPr>
        <w:lastRenderedPageBreak/>
        <w:t>תפילת שחרית עד אחרי סוף השעה הרביעית אולי אינו רשאי לנצל ארכה זו ולהתפלל בין השעה הרביעית לשעה השישית (חצות היום).</w:t>
      </w:r>
    </w:p>
    <w:p w14:paraId="4263983E" w14:textId="77777777" w:rsidR="00832D1E" w:rsidRDefault="00832D1E" w:rsidP="00C3451F">
      <w:pPr>
        <w:rPr>
          <w:rtl/>
        </w:rPr>
      </w:pPr>
      <w:r>
        <w:rPr>
          <w:rFonts w:hint="cs"/>
          <w:rtl/>
        </w:rPr>
        <w:t xml:space="preserve">השולחן ערוך (סימן פט סעיף א) פוסק על פי הגישה השנייה וסובר שבתפילה אחרי סוף השעה הרביעית ולפני חצות היום ישנו שכר מצווה אבל לא שכר מצווה בזמנה, ולא רואה בכך תפילת </w:t>
      </w:r>
      <w:proofErr w:type="spellStart"/>
      <w:r>
        <w:rPr>
          <w:rFonts w:hint="cs"/>
          <w:rtl/>
        </w:rPr>
        <w:t>תשלומין</w:t>
      </w:r>
      <w:proofErr w:type="spellEnd"/>
      <w:r>
        <w:rPr>
          <w:rFonts w:hint="cs"/>
          <w:rtl/>
        </w:rPr>
        <w:t>. השולחן ערוך פוסק לפיכך:</w:t>
      </w:r>
    </w:p>
    <w:p w14:paraId="01D45613" w14:textId="77777777" w:rsidR="00832D1E" w:rsidRDefault="00832D1E" w:rsidP="00C3451F">
      <w:pPr>
        <w:pStyle w:val="a9"/>
        <w:rPr>
          <w:rtl/>
        </w:rPr>
      </w:pPr>
      <w:r w:rsidRPr="00E50C4E">
        <w:rPr>
          <w:rFonts w:hint="eastAsia"/>
          <w:rtl/>
        </w:rPr>
        <w:t>אם</w:t>
      </w:r>
      <w:r w:rsidRPr="00E50C4E">
        <w:rPr>
          <w:rFonts w:hint="cs"/>
          <w:rtl/>
        </w:rPr>
        <w:t xml:space="preserve"> </w:t>
      </w:r>
      <w:r w:rsidRPr="00E50C4E">
        <w:rPr>
          <w:rFonts w:hint="eastAsia"/>
          <w:rtl/>
        </w:rPr>
        <w:t>טעה</w:t>
      </w:r>
      <w:r w:rsidRPr="00E50C4E">
        <w:rPr>
          <w:rFonts w:hint="cs"/>
          <w:rtl/>
        </w:rPr>
        <w:t xml:space="preserve"> </w:t>
      </w:r>
      <w:r w:rsidRPr="00E50C4E">
        <w:rPr>
          <w:rFonts w:hint="eastAsia"/>
          <w:rtl/>
        </w:rPr>
        <w:t>או</w:t>
      </w:r>
      <w:r w:rsidRPr="00E50C4E">
        <w:rPr>
          <w:rFonts w:hint="cs"/>
          <w:rtl/>
        </w:rPr>
        <w:t xml:space="preserve"> </w:t>
      </w:r>
      <w:r w:rsidRPr="00E50C4E">
        <w:rPr>
          <w:rFonts w:hint="eastAsia"/>
          <w:rtl/>
        </w:rPr>
        <w:t>עבר</w:t>
      </w:r>
      <w:r w:rsidRPr="00E50C4E">
        <w:rPr>
          <w:rFonts w:hint="cs"/>
          <w:rtl/>
        </w:rPr>
        <w:t xml:space="preserve">, </w:t>
      </w:r>
      <w:r w:rsidRPr="00E50C4E">
        <w:rPr>
          <w:rFonts w:hint="eastAsia"/>
          <w:rtl/>
        </w:rPr>
        <w:t>והתפלל</w:t>
      </w:r>
      <w:r w:rsidRPr="00E50C4E">
        <w:rPr>
          <w:rFonts w:hint="cs"/>
          <w:rtl/>
        </w:rPr>
        <w:t xml:space="preserve"> </w:t>
      </w:r>
      <w:r w:rsidRPr="00E50C4E">
        <w:rPr>
          <w:rFonts w:hint="eastAsia"/>
          <w:rtl/>
        </w:rPr>
        <w:t>אחר</w:t>
      </w:r>
      <w:r w:rsidRPr="00E50C4E">
        <w:rPr>
          <w:rFonts w:hint="cs"/>
          <w:rtl/>
        </w:rPr>
        <w:t xml:space="preserve"> </w:t>
      </w:r>
      <w:r w:rsidRPr="00E50C4E">
        <w:rPr>
          <w:rFonts w:hint="eastAsia"/>
          <w:rtl/>
        </w:rPr>
        <w:t>ד</w:t>
      </w:r>
      <w:r w:rsidRPr="00E50C4E">
        <w:rPr>
          <w:rFonts w:hint="cs"/>
          <w:rtl/>
        </w:rPr>
        <w:t xml:space="preserve">' </w:t>
      </w:r>
      <w:r w:rsidRPr="00E50C4E">
        <w:rPr>
          <w:rFonts w:hint="eastAsia"/>
          <w:rtl/>
        </w:rPr>
        <w:t>שעות</w:t>
      </w:r>
      <w:r w:rsidRPr="00E50C4E">
        <w:rPr>
          <w:rFonts w:hint="cs"/>
          <w:rtl/>
        </w:rPr>
        <w:t xml:space="preserve"> </w:t>
      </w:r>
      <w:r w:rsidRPr="00E50C4E">
        <w:rPr>
          <w:rFonts w:hint="eastAsia"/>
          <w:rtl/>
        </w:rPr>
        <w:t>עד</w:t>
      </w:r>
      <w:r w:rsidRPr="00E50C4E">
        <w:rPr>
          <w:rFonts w:hint="cs"/>
          <w:rtl/>
        </w:rPr>
        <w:t xml:space="preserve"> </w:t>
      </w:r>
      <w:r w:rsidRPr="00E50C4E">
        <w:rPr>
          <w:rFonts w:hint="eastAsia"/>
          <w:rtl/>
        </w:rPr>
        <w:t>חצות</w:t>
      </w:r>
      <w:r w:rsidRPr="00E50C4E">
        <w:rPr>
          <w:rFonts w:hint="cs"/>
          <w:rtl/>
        </w:rPr>
        <w:t xml:space="preserve">, </w:t>
      </w:r>
      <w:r w:rsidRPr="00E50C4E">
        <w:rPr>
          <w:rFonts w:hint="eastAsia"/>
          <w:rtl/>
        </w:rPr>
        <w:t>אע</w:t>
      </w:r>
      <w:r w:rsidRPr="00E50C4E">
        <w:rPr>
          <w:rFonts w:hint="cs"/>
          <w:rtl/>
        </w:rPr>
        <w:t>"</w:t>
      </w:r>
      <w:r w:rsidRPr="00E50C4E">
        <w:rPr>
          <w:rFonts w:hint="eastAsia"/>
          <w:rtl/>
        </w:rPr>
        <w:t>פ</w:t>
      </w:r>
      <w:r w:rsidRPr="00E50C4E">
        <w:rPr>
          <w:rFonts w:hint="cs"/>
          <w:rtl/>
        </w:rPr>
        <w:t xml:space="preserve"> </w:t>
      </w:r>
      <w:r w:rsidRPr="00E50C4E">
        <w:rPr>
          <w:rFonts w:hint="eastAsia"/>
          <w:rtl/>
        </w:rPr>
        <w:t>שאין</w:t>
      </w:r>
      <w:r w:rsidRPr="00E50C4E">
        <w:rPr>
          <w:rFonts w:hint="cs"/>
          <w:rtl/>
        </w:rPr>
        <w:t xml:space="preserve"> </w:t>
      </w:r>
      <w:r w:rsidRPr="00E50C4E">
        <w:rPr>
          <w:rFonts w:hint="eastAsia"/>
          <w:rtl/>
        </w:rPr>
        <w:t>לו</w:t>
      </w:r>
      <w:r w:rsidRPr="00E50C4E">
        <w:rPr>
          <w:rFonts w:hint="cs"/>
          <w:rtl/>
        </w:rPr>
        <w:t xml:space="preserve"> </w:t>
      </w:r>
      <w:r w:rsidRPr="00E50C4E">
        <w:rPr>
          <w:rFonts w:hint="eastAsia"/>
          <w:rtl/>
        </w:rPr>
        <w:t>שכר</w:t>
      </w:r>
      <w:r w:rsidRPr="00E50C4E">
        <w:rPr>
          <w:rFonts w:hint="cs"/>
          <w:rtl/>
        </w:rPr>
        <w:t xml:space="preserve"> </w:t>
      </w:r>
      <w:r w:rsidRPr="00E50C4E">
        <w:rPr>
          <w:rFonts w:hint="eastAsia"/>
          <w:rtl/>
        </w:rPr>
        <w:t>כתפ</w:t>
      </w:r>
      <w:r w:rsidRPr="00E50C4E">
        <w:rPr>
          <w:rFonts w:hint="cs"/>
          <w:rtl/>
        </w:rPr>
        <w:t>י</w:t>
      </w:r>
      <w:r w:rsidRPr="00E50C4E">
        <w:rPr>
          <w:rFonts w:hint="eastAsia"/>
          <w:rtl/>
        </w:rPr>
        <w:t>לה</w:t>
      </w:r>
      <w:r w:rsidRPr="00E50C4E">
        <w:rPr>
          <w:rFonts w:hint="cs"/>
          <w:rtl/>
        </w:rPr>
        <w:t xml:space="preserve"> </w:t>
      </w:r>
      <w:r w:rsidRPr="00E50C4E">
        <w:rPr>
          <w:rFonts w:hint="eastAsia"/>
          <w:rtl/>
        </w:rPr>
        <w:t>בזמנה</w:t>
      </w:r>
      <w:r w:rsidRPr="00E50C4E">
        <w:rPr>
          <w:rFonts w:hint="cs"/>
          <w:rtl/>
        </w:rPr>
        <w:t xml:space="preserve">, </w:t>
      </w:r>
      <w:r w:rsidRPr="00E50C4E">
        <w:rPr>
          <w:rFonts w:hint="eastAsia"/>
          <w:rtl/>
        </w:rPr>
        <w:t>שכר</w:t>
      </w:r>
      <w:r w:rsidRPr="00E50C4E">
        <w:rPr>
          <w:rFonts w:hint="cs"/>
          <w:rtl/>
        </w:rPr>
        <w:t xml:space="preserve"> </w:t>
      </w:r>
      <w:r w:rsidRPr="00E50C4E">
        <w:rPr>
          <w:rFonts w:hint="eastAsia"/>
          <w:rtl/>
        </w:rPr>
        <w:t>תפ</w:t>
      </w:r>
      <w:r w:rsidRPr="00E50C4E">
        <w:rPr>
          <w:rFonts w:hint="cs"/>
          <w:rtl/>
        </w:rPr>
        <w:t>י</w:t>
      </w:r>
      <w:r w:rsidRPr="00E50C4E">
        <w:rPr>
          <w:rFonts w:hint="eastAsia"/>
          <w:rtl/>
        </w:rPr>
        <w:t>לה</w:t>
      </w:r>
      <w:r w:rsidRPr="00E50C4E">
        <w:rPr>
          <w:rFonts w:hint="cs"/>
          <w:rtl/>
        </w:rPr>
        <w:t xml:space="preserve"> </w:t>
      </w:r>
      <w:proofErr w:type="spellStart"/>
      <w:r w:rsidRPr="00E50C4E">
        <w:rPr>
          <w:rFonts w:hint="eastAsia"/>
          <w:rtl/>
        </w:rPr>
        <w:t>מיהא</w:t>
      </w:r>
      <w:proofErr w:type="spellEnd"/>
      <w:r w:rsidRPr="00E50C4E">
        <w:rPr>
          <w:rFonts w:hint="cs"/>
          <w:rtl/>
        </w:rPr>
        <w:t xml:space="preserve"> </w:t>
      </w:r>
      <w:r w:rsidRPr="00E50C4E">
        <w:rPr>
          <w:rFonts w:hint="eastAsia"/>
          <w:rtl/>
        </w:rPr>
        <w:t>איכא</w:t>
      </w:r>
      <w:r w:rsidRPr="00E50C4E">
        <w:rPr>
          <w:rFonts w:hint="cs"/>
          <w:rtl/>
        </w:rPr>
        <w:t>.</w:t>
      </w:r>
    </w:p>
    <w:p w14:paraId="49F6B852" w14:textId="77777777" w:rsidR="00832D1E" w:rsidRDefault="00832D1E" w:rsidP="00C3451F">
      <w:pPr>
        <w:rPr>
          <w:rtl/>
        </w:rPr>
      </w:pPr>
      <w:r>
        <w:rPr>
          <w:rFonts w:hint="cs"/>
          <w:rtl/>
        </w:rPr>
        <w:t>מהו המקור לפשרה זו, המעדיפה את דעתו של רבי יהודה (תפילת שמונה-עשרה עד סוף השעה הרביעית), אבל בדיעבד מתירה להתפלל שחרית עד חצות היום כדעתם של חכמים?</w:t>
      </w:r>
    </w:p>
    <w:p w14:paraId="1909FC15" w14:textId="77777777" w:rsidR="00832D1E" w:rsidRDefault="00832D1E" w:rsidP="00C3451F">
      <w:pPr>
        <w:rPr>
          <w:rtl/>
        </w:rPr>
      </w:pPr>
      <w:r>
        <w:rPr>
          <w:rFonts w:hint="cs"/>
          <w:rtl/>
        </w:rPr>
        <w:t>כפי שכבר כתבנו מספר פעמים, חכמים חלוקים בשאלה אם "תפילות אבות תיקנום" או לחלופין "כנגד קרבנות תיקנום", בוקר צהריים וערב. הרמב"ם מביא את שתי הדעות (הלכות תפילה פ"א הל' ה</w:t>
      </w:r>
      <w:r>
        <w:rPr>
          <w:rFonts w:hint="eastAsia"/>
          <w:rtl/>
        </w:rPr>
        <w:t>–</w:t>
      </w:r>
      <w:r>
        <w:rPr>
          <w:rFonts w:hint="cs"/>
          <w:rtl/>
        </w:rPr>
        <w:t>ו; הלכות מלכים פ"ט ה"א).</w:t>
      </w:r>
    </w:p>
    <w:p w14:paraId="573E7CC3" w14:textId="3D3D88C5" w:rsidR="0033739D" w:rsidRDefault="00832D1E" w:rsidP="00C3451F">
      <w:pPr>
        <w:rPr>
          <w:rtl/>
        </w:rPr>
      </w:pPr>
      <w:r>
        <w:rPr>
          <w:rFonts w:hint="cs"/>
          <w:rtl/>
        </w:rPr>
        <w:t>ניתן אולי לומר כי זמני התפילה נקבעו על פי זמני הקרבנות ("תפילה בזמנה"), אך החלוקה הכללית לשלוש תפילות, שחרית מנחה וערבית, שאולי אינן בהכרח כפופות לזמנים המדויקים ("תפילה שלא בזמנה"), מקורן בתפילותיהן של אבותינו. אם כן, מי שהתפלל שחרית עד סוף השעה הרביעית יצא לידי חובת תפילה בזמנה, המקבילה לקרבן תמיד של שחר, ולעומת זאת מי שהתפלל שחרית אחרי השעה הרביעית קיים רק את המצווה שתיקנו אבותינו של "תפילה שלא בזמנה".</w:t>
      </w:r>
      <w:bookmarkStart w:id="3" w:name="_GoBack"/>
      <w:bookmarkEnd w:id="3"/>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3B53" w14:textId="77777777" w:rsidR="00670AC1" w:rsidRDefault="00670AC1" w:rsidP="00405665">
      <w:r>
        <w:separator/>
      </w:r>
    </w:p>
  </w:endnote>
  <w:endnote w:type="continuationSeparator" w:id="0">
    <w:p w14:paraId="4C0177AC" w14:textId="77777777" w:rsidR="00670AC1" w:rsidRDefault="00670AC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D4FC" w14:textId="77777777" w:rsidR="00670AC1" w:rsidRDefault="00670AC1" w:rsidP="00405665">
      <w:r>
        <w:separator/>
      </w:r>
    </w:p>
  </w:footnote>
  <w:footnote w:type="continuationSeparator" w:id="0">
    <w:p w14:paraId="2CEB8E56" w14:textId="77777777" w:rsidR="00670AC1" w:rsidRDefault="00670AC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F4864">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05D84"/>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03A40"/>
    <w:rsid w:val="00810D7F"/>
    <w:rsid w:val="00811A01"/>
    <w:rsid w:val="00820E72"/>
    <w:rsid w:val="00827253"/>
    <w:rsid w:val="00827967"/>
    <w:rsid w:val="008309A4"/>
    <w:rsid w:val="008329EF"/>
    <w:rsid w:val="00832D1E"/>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5A29"/>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451F"/>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0C05"/>
    <w:rsid w:val="00DC2348"/>
    <w:rsid w:val="00DC4E09"/>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838F-382F-4E9A-B2D2-548E2AF4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Pages>
  <Words>2102</Words>
  <Characters>10513</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45</cp:revision>
  <cp:lastPrinted>2001-10-24T10:13:00Z</cp:lastPrinted>
  <dcterms:created xsi:type="dcterms:W3CDTF">2018-10-09T13:46:00Z</dcterms:created>
  <dcterms:modified xsi:type="dcterms:W3CDTF">2019-01-19T23:05:00Z</dcterms:modified>
</cp:coreProperties>
</file>