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9720450" w14:textId="4F55D4D2" w:rsidR="00E263BC" w:rsidRPr="00F43D24" w:rsidRDefault="00B94F75" w:rsidP="000C5923">
      <w:pPr>
        <w:spacing w:line="360" w:lineRule="auto"/>
        <w:jc w:val="center"/>
        <w:rPr>
          <w:rFonts w:ascii="David" w:hAnsi="David" w:cs="David" w:hint="cs"/>
          <w:rtl/>
        </w:rPr>
      </w:pPr>
      <w:r>
        <w:rPr>
          <w:rFonts w:cs="Arial" w:hint="cs"/>
          <w:bCs/>
          <w:szCs w:val="44"/>
          <w:rtl/>
        </w:rPr>
        <w:t>גדר חמץ</w:t>
      </w:r>
    </w:p>
    <w:p w14:paraId="7ECE7B5E" w14:textId="350D0A2F" w:rsidR="00B94F75" w:rsidRDefault="00B94F75" w:rsidP="00B94F75">
      <w:pPr>
        <w:rPr>
          <w:rtl/>
        </w:rPr>
      </w:pPr>
      <w:r>
        <w:rPr>
          <w:rFonts w:hint="cs"/>
          <w:rtl/>
        </w:rPr>
        <w:t>על מנת לקבוע האם ניתן לאכול או להחזיק ברשותנו מאכל מסוים בפסח עלינו קודם כל לקבוע את מעמדו ההלכתי. בפרק זה נלמד מהו 'גדר החמץ' ונדון בסוגים שונים של חמץ: סוגי קמחים המעורבים בהם מיצי פירות, חמץ נוקשה, ותערובת המכילה מאכל שאינו ראוי לאכילת כלב. בנוסף, נדון במנהג להימנע מאכילת '</w:t>
      </w:r>
      <w:proofErr w:type="spellStart"/>
      <w:r>
        <w:rPr>
          <w:rFonts w:hint="cs"/>
          <w:rtl/>
        </w:rPr>
        <w:t>גברוקט</w:t>
      </w:r>
      <w:proofErr w:type="spellEnd"/>
      <w:r>
        <w:rPr>
          <w:rFonts w:hint="cs"/>
          <w:rtl/>
        </w:rPr>
        <w:t xml:space="preserve">' (מצה שרויה). </w:t>
      </w:r>
    </w:p>
    <w:p w14:paraId="504C87BD" w14:textId="77777777" w:rsidR="00CB0CEB" w:rsidRDefault="00CB0CEB" w:rsidP="00B94F75">
      <w:pPr>
        <w:rPr>
          <w:rtl/>
        </w:rPr>
      </w:pPr>
    </w:p>
    <w:p w14:paraId="525FCA85" w14:textId="5EB92BA8" w:rsidR="00B94F75" w:rsidRDefault="00217FD1" w:rsidP="00743B20">
      <w:pPr>
        <w:pStyle w:val="2"/>
      </w:pPr>
      <w:r>
        <w:rPr>
          <w:rFonts w:hint="cs"/>
          <w:rtl/>
        </w:rPr>
        <w:t>הגדרת חמ</w:t>
      </w:r>
      <w:r w:rsidR="00931B8B">
        <w:rPr>
          <w:rFonts w:hint="cs"/>
          <w:rtl/>
        </w:rPr>
        <w:t>ץ</w:t>
      </w:r>
    </w:p>
    <w:p w14:paraId="3FE93672" w14:textId="77777777" w:rsidR="00B94F75" w:rsidRDefault="00B94F75" w:rsidP="00CB0CEB">
      <w:pPr>
        <w:rPr>
          <w:rtl/>
        </w:rPr>
      </w:pPr>
      <w:r>
        <w:rPr>
          <w:rFonts w:hint="cs"/>
          <w:rtl/>
        </w:rPr>
        <w:t xml:space="preserve">התורה אוסרת שני אופנים של </w:t>
      </w:r>
      <w:proofErr w:type="spellStart"/>
      <w:r>
        <w:rPr>
          <w:rFonts w:hint="cs"/>
          <w:rtl/>
        </w:rPr>
        <w:t>חימוץ</w:t>
      </w:r>
      <w:proofErr w:type="spellEnd"/>
      <w:r>
        <w:rPr>
          <w:rFonts w:hint="cs"/>
          <w:rtl/>
        </w:rPr>
        <w:t xml:space="preserve"> – חמץ ושאור – אשר נוצרים על ידי עירוב מים וקמח. </w:t>
      </w:r>
      <w:proofErr w:type="spellStart"/>
      <w:r>
        <w:rPr>
          <w:rFonts w:hint="cs"/>
          <w:rtl/>
        </w:rPr>
        <w:t>החימוץ</w:t>
      </w:r>
      <w:proofErr w:type="spellEnd"/>
      <w:r>
        <w:rPr>
          <w:rFonts w:hint="cs"/>
          <w:rtl/>
        </w:rPr>
        <w:t xml:space="preserve"> מתרחש כאשר מאפשרים לתערובת של מים וקמח להתחיל את תהליך התסיסה. למרות שהנחת תערובת של קמח ומים לבדם גורמת לתסיסה ולהפיכת התערובת לחמץ, לעיתים קרובות מוסיפים שמרים לתערובת על מנת לחזק ולזרז את תהליך התסיסה. שאור, תערובת עם שמרים או מחמצת, הינו חמץ שנשמר בצד על מנת להיהפך לחמוץ ולא אכיל. השאור מכיל תערובת מרוכזת של שמרים וחיידקים אשר ניתן להשתמש בהם כדי לחמץ עוד בצק. בקצרה, בעוד שחמץ נועד למאכל, השאור משמש להכנת מוצרי מחמצת. </w:t>
      </w:r>
    </w:p>
    <w:p w14:paraId="70DA7CFE" w14:textId="77777777" w:rsidR="00B94F75" w:rsidRDefault="00B94F75" w:rsidP="00F32BBF">
      <w:pPr>
        <w:rPr>
          <w:rtl/>
        </w:rPr>
      </w:pPr>
      <w:r>
        <w:rPr>
          <w:rFonts w:hint="cs"/>
          <w:rtl/>
        </w:rPr>
        <w:t>בגמרא נאמר כי בדומה לכך שניתן לקיים את מצוות אכילת מצה באמצעות מצה העשויה מאחד מחמשת מיני דגן (חיטה, כוסמין, שעורה, שיבולת שועל ושיפון) כך גם מוצרים המיוצרים מדגנים אלה יכולים להפוך לחמץ. כאשר גרגרים מחומרים אלו באים במגע עם מים הם עלולים להפוך לחמץ גם ללא עזרת גורם מחמיץ כדוגמת השמרים. חומרים אחרים, אפילו כאלו שניתן להשתמש בהם על מנת ליצור בצק ולחם, כגון אורז, שעועית, עדשים וקטניות אחרות, אינם יכולים להפוך לחמץ.</w:t>
      </w:r>
    </w:p>
    <w:p w14:paraId="08FA045A" w14:textId="77777777" w:rsidR="00B94F75" w:rsidRDefault="00B94F75" w:rsidP="009339BC">
      <w:pPr>
        <w:rPr>
          <w:rtl/>
        </w:rPr>
      </w:pPr>
      <w:r>
        <w:rPr>
          <w:rFonts w:hint="cs"/>
          <w:rtl/>
        </w:rPr>
        <w:t xml:space="preserve">מתי תערובת של דגן ומים נהפכת לחמץ? שאלה זו עולה לדיון בשני קטעים בפרק השלישי של מסכת פסחים, שם הגמרא עוסקת בגדר </w:t>
      </w:r>
      <w:proofErr w:type="spellStart"/>
      <w:r>
        <w:rPr>
          <w:rFonts w:hint="cs"/>
          <w:rtl/>
        </w:rPr>
        <w:t>ה'חימוץ</w:t>
      </w:r>
      <w:proofErr w:type="spellEnd"/>
      <w:r>
        <w:rPr>
          <w:rFonts w:hint="cs"/>
          <w:rtl/>
        </w:rPr>
        <w:t xml:space="preserve">'. הקטע הראשון מציג את הסימנים הפיזיים המעידים על </w:t>
      </w:r>
      <w:proofErr w:type="spellStart"/>
      <w:r>
        <w:rPr>
          <w:rFonts w:hint="cs"/>
          <w:rtl/>
        </w:rPr>
        <w:t>חימוץ</w:t>
      </w:r>
      <w:proofErr w:type="spellEnd"/>
      <w:r>
        <w:rPr>
          <w:rFonts w:hint="cs"/>
          <w:rtl/>
        </w:rPr>
        <w:t xml:space="preserve"> (פסחים מח ע"ב). המשנה מתארת את תהליך </w:t>
      </w:r>
      <w:proofErr w:type="spellStart"/>
      <w:r>
        <w:rPr>
          <w:rFonts w:hint="cs"/>
          <w:rtl/>
        </w:rPr>
        <w:t>החימוץ</w:t>
      </w:r>
      <w:proofErr w:type="spellEnd"/>
      <w:r>
        <w:rPr>
          <w:rFonts w:hint="cs"/>
          <w:rtl/>
        </w:rPr>
        <w:t xml:space="preserve"> באופן הבא: ראשית, הבצק נהפך לחיוור, בדומה למראה</w:t>
      </w:r>
      <w:r>
        <w:rPr>
          <w:rFonts w:hint="eastAsia"/>
          <w:rtl/>
        </w:rPr>
        <w:t>ו</w:t>
      </w:r>
      <w:r>
        <w:rPr>
          <w:rFonts w:hint="cs"/>
          <w:rtl/>
        </w:rPr>
        <w:t xml:space="preserve"> של אדם מפוחד ששערותיו סומרות. לאחר מכן, מתחילים להתפתח על פני הבצק סדקים המתוארים במשנה כ'קרני חגבים'. בהמשך, הסדקים מתחילים להתפרס על פני הבצק ולהתמזג זה בזה. </w:t>
      </w:r>
    </w:p>
    <w:p w14:paraId="7A85AFB5" w14:textId="77777777" w:rsidR="00B94F75" w:rsidRDefault="00B94F75" w:rsidP="00596D77">
      <w:pPr>
        <w:rPr>
          <w:rtl/>
        </w:rPr>
      </w:pPr>
      <w:r>
        <w:rPr>
          <w:rFonts w:hint="cs"/>
          <w:rtl/>
        </w:rPr>
        <w:t>חכמים מבחינים בין שני סוגי בצק: שיאור (לא להתבלבל עם שאור, מחמצת) וחמץ. למרות ששניהם חייבים להישרף, אדם האוכל שיאור 'פטור' ואילו אדם האוכל חמץ 'חייב כרת'. יחד עם זאת, הם חולקים בנוגע לשלב בו הבצק ייהפ</w:t>
      </w:r>
      <w:r>
        <w:rPr>
          <w:rFonts w:hint="eastAsia"/>
          <w:rtl/>
        </w:rPr>
        <w:t>ך</w:t>
      </w:r>
      <w:r>
        <w:rPr>
          <w:rFonts w:hint="cs"/>
          <w:rtl/>
        </w:rPr>
        <w:t xml:space="preserve"> </w:t>
      </w:r>
      <w:proofErr w:type="spellStart"/>
      <w:r>
        <w:rPr>
          <w:rFonts w:hint="cs"/>
          <w:rtl/>
        </w:rPr>
        <w:t>לשיאור</w:t>
      </w:r>
      <w:proofErr w:type="spellEnd"/>
      <w:r>
        <w:rPr>
          <w:rFonts w:hint="cs"/>
          <w:rtl/>
        </w:rPr>
        <w:t xml:space="preserve"> וכן בנוגע לשלב בו הוא ייחשב לחמץ:</w:t>
      </w:r>
    </w:p>
    <w:p w14:paraId="75B2A9BD" w14:textId="77777777" w:rsidR="00B94F75" w:rsidRDefault="00B94F75" w:rsidP="00596D77">
      <w:pPr>
        <w:pStyle w:val="a9"/>
        <w:rPr>
          <w:rtl/>
        </w:rPr>
      </w:pPr>
      <w:r w:rsidRPr="007670C6">
        <w:rPr>
          <w:rtl/>
        </w:rPr>
        <w:t>איזהו שיאור</w:t>
      </w:r>
      <w:r>
        <w:rPr>
          <w:rFonts w:hint="cs"/>
          <w:rtl/>
        </w:rPr>
        <w:t>?</w:t>
      </w:r>
      <w:r w:rsidRPr="007670C6">
        <w:rPr>
          <w:rtl/>
        </w:rPr>
        <w:t xml:space="preserve"> </w:t>
      </w:r>
      <w:r>
        <w:rPr>
          <w:rFonts w:hint="cs"/>
          <w:rtl/>
        </w:rPr>
        <w:t xml:space="preserve">[כאשר יש סדקים לאורך פני השטח של הבצק] </w:t>
      </w:r>
      <w:r w:rsidRPr="007670C6">
        <w:rPr>
          <w:rtl/>
        </w:rPr>
        <w:t>כקרני חגבים</w:t>
      </w:r>
      <w:r>
        <w:rPr>
          <w:rFonts w:hint="cs"/>
          <w:rtl/>
        </w:rPr>
        <w:t xml:space="preserve">. </w:t>
      </w:r>
      <w:r w:rsidRPr="007670C6">
        <w:rPr>
          <w:rtl/>
        </w:rPr>
        <w:t>סידוק</w:t>
      </w:r>
      <w:r>
        <w:rPr>
          <w:rFonts w:hint="cs"/>
          <w:rtl/>
        </w:rPr>
        <w:t xml:space="preserve"> –</w:t>
      </w:r>
      <w:r w:rsidRPr="007670C6">
        <w:rPr>
          <w:rtl/>
        </w:rPr>
        <w:t xml:space="preserve"> </w:t>
      </w:r>
      <w:proofErr w:type="spellStart"/>
      <w:r w:rsidRPr="007670C6">
        <w:rPr>
          <w:rtl/>
        </w:rPr>
        <w:t>שנתערבו</w:t>
      </w:r>
      <w:proofErr w:type="spellEnd"/>
      <w:r w:rsidRPr="007670C6">
        <w:rPr>
          <w:rtl/>
        </w:rPr>
        <w:t xml:space="preserve"> סדקין זה בזה</w:t>
      </w:r>
      <w:r>
        <w:rPr>
          <w:rFonts w:hint="cs"/>
          <w:rtl/>
        </w:rPr>
        <w:t>;</w:t>
      </w:r>
      <w:r w:rsidRPr="007670C6">
        <w:rPr>
          <w:rtl/>
        </w:rPr>
        <w:t xml:space="preserve"> </w:t>
      </w:r>
      <w:r>
        <w:rPr>
          <w:rFonts w:hint="cs"/>
          <w:rtl/>
        </w:rPr>
        <w:t xml:space="preserve">[אלו] </w:t>
      </w:r>
      <w:r w:rsidRPr="007670C6">
        <w:rPr>
          <w:rtl/>
        </w:rPr>
        <w:t>דברי רבי יהודה</w:t>
      </w:r>
      <w:r>
        <w:rPr>
          <w:rFonts w:hint="cs"/>
          <w:rtl/>
        </w:rPr>
        <w:t>.</w:t>
      </w:r>
      <w:r w:rsidRPr="007670C6">
        <w:rPr>
          <w:rtl/>
        </w:rPr>
        <w:t xml:space="preserve"> וחכמים אומרים</w:t>
      </w:r>
      <w:r>
        <w:rPr>
          <w:rFonts w:hint="cs"/>
          <w:rtl/>
        </w:rPr>
        <w:t xml:space="preserve"> [בנוגע לשני הסוגים הללו]:</w:t>
      </w:r>
      <w:r w:rsidRPr="007670C6">
        <w:rPr>
          <w:rtl/>
        </w:rPr>
        <w:t xml:space="preserve"> זה וזה האוכלו חייב כרת</w:t>
      </w:r>
      <w:r>
        <w:rPr>
          <w:rFonts w:hint="cs"/>
          <w:rtl/>
        </w:rPr>
        <w:t>.</w:t>
      </w:r>
      <w:r w:rsidRPr="007670C6">
        <w:rPr>
          <w:rtl/>
        </w:rPr>
        <w:t xml:space="preserve"> ואיזהו שיאור</w:t>
      </w:r>
      <w:r>
        <w:rPr>
          <w:rFonts w:hint="cs"/>
          <w:rtl/>
        </w:rPr>
        <w:t>?</w:t>
      </w:r>
      <w:r w:rsidRPr="007670C6">
        <w:rPr>
          <w:rtl/>
        </w:rPr>
        <w:t xml:space="preserve"> כל שהכסיפו פניו כאדם שעמדו שערותיו</w:t>
      </w:r>
      <w:r>
        <w:rPr>
          <w:rFonts w:hint="cs"/>
          <w:rtl/>
        </w:rPr>
        <w:t xml:space="preserve"> [מפחד].</w:t>
      </w:r>
    </w:p>
    <w:p w14:paraId="6226A295" w14:textId="77777777" w:rsidR="00B94F75" w:rsidRDefault="00B94F75" w:rsidP="008D57C2">
      <w:pPr>
        <w:rPr>
          <w:rtl/>
        </w:rPr>
      </w:pPr>
      <w:r>
        <w:rPr>
          <w:rFonts w:hint="cs"/>
          <w:rtl/>
        </w:rPr>
        <w:t>ר' יהודה טוען כי בשלב הראשון, כאשר הבצק נהפך לחיוור, הוא מותר מדאורייתא ונחשב למצה. כאשר מתחילים להתפתח סדקים על פני הבצק הוא מקבל שם של שיאור וצריך לשרוף אותו על אף שאדם שאוכל אותו איננו מתחייב בכרת. רק כאשר מתפתחים בבצק סדקים שמתפשטים ומתערבבים זה בזה התערובת נהפכת לחמץ. חכמים וכן ר' מאיר חולקים (</w:t>
      </w:r>
      <w:r w:rsidRPr="00833394">
        <w:rPr>
          <w:rtl/>
        </w:rPr>
        <w:t>דעתו של ר' מאיר מובאת בפסחים מג ע"א ומח ע"ב</w:t>
      </w:r>
      <w:r>
        <w:rPr>
          <w:rFonts w:hint="cs"/>
          <w:rtl/>
        </w:rPr>
        <w:t xml:space="preserve">). הם מזהים את השלב הראשון בו הבצק נראה חיוור כ'שיאור', אשר לטענתם אסור מדאורייתא, למרות כי לשיטתם אדם האוכל 'שיאור' זה לא מתחייב בכרת על אכילתו. השלב השני והשלישי נחשבים לחמץ מוחלט שהעונש על אכילתו הוא כרת. </w:t>
      </w:r>
    </w:p>
    <w:p w14:paraId="7F380FC2" w14:textId="77777777" w:rsidR="00B94F75" w:rsidRDefault="00B94F75" w:rsidP="00913608">
      <w:pPr>
        <w:rPr>
          <w:rtl/>
        </w:rPr>
      </w:pPr>
      <w:r>
        <w:rPr>
          <w:rFonts w:hint="cs"/>
          <w:rtl/>
        </w:rPr>
        <w:t>הראשונים והשולחן ערוך פוסקים בהתאם לדעת חכמים ור' מאיר בנוגע להגדרת חמץ (</w:t>
      </w:r>
      <w:r w:rsidRPr="00833394">
        <w:rPr>
          <w:rtl/>
        </w:rPr>
        <w:t>שולחן ערוך תנא, ב</w:t>
      </w:r>
      <w:r>
        <w:rPr>
          <w:rFonts w:hint="cs"/>
          <w:rtl/>
        </w:rPr>
        <w:t xml:space="preserve">). בעקבות כך, אדם איננו רשאי לאכול בצק לבן וחיוור. יתר על כן, במידה ובצק זה פיתח סדקים בצורת קרני חגבים אכילתו מחייבת בכרת. </w:t>
      </w:r>
    </w:p>
    <w:p w14:paraId="24C17951" w14:textId="77777777" w:rsidR="00B94F75" w:rsidRDefault="00B94F75" w:rsidP="00A50C65">
      <w:pPr>
        <w:rPr>
          <w:rtl/>
        </w:rPr>
      </w:pPr>
      <w:r>
        <w:rPr>
          <w:rFonts w:hint="cs"/>
          <w:rtl/>
        </w:rPr>
        <w:t>בקטע אחר בגמרא מוצגת הגדרה שונה לחמץ (פסחים מו ע"ב). המשנה דנה בבצק שאין לו את הסימנים החיצוניים שבדרך כלל קיימים בבצק שהחמיץ:</w:t>
      </w:r>
    </w:p>
    <w:p w14:paraId="2D57EB5F" w14:textId="77777777" w:rsidR="00B94F75" w:rsidRDefault="00B94F75" w:rsidP="00A50C65">
      <w:pPr>
        <w:pStyle w:val="a9"/>
        <w:rPr>
          <w:rtl/>
        </w:rPr>
      </w:pPr>
      <w:r w:rsidRPr="00233A68">
        <w:rPr>
          <w:rtl/>
        </w:rPr>
        <w:t>בצק החרש</w:t>
      </w:r>
      <w:r>
        <w:rPr>
          <w:rFonts w:hint="cs"/>
          <w:rtl/>
        </w:rPr>
        <w:t xml:space="preserve"> – </w:t>
      </w:r>
      <w:r w:rsidRPr="00233A68">
        <w:rPr>
          <w:rtl/>
        </w:rPr>
        <w:t>אם יש כיוצא בו שהחמיץ הרי זה אסור</w:t>
      </w:r>
      <w:r>
        <w:rPr>
          <w:rFonts w:hint="cs"/>
          <w:rtl/>
        </w:rPr>
        <w:t xml:space="preserve">. </w:t>
      </w:r>
    </w:p>
    <w:p w14:paraId="20ED7846" w14:textId="77777777" w:rsidR="00B94F75" w:rsidRDefault="00B94F75" w:rsidP="00A50C65">
      <w:pPr>
        <w:pStyle w:val="a9"/>
        <w:rPr>
          <w:rtl/>
        </w:rPr>
      </w:pPr>
      <w:r>
        <w:rPr>
          <w:rFonts w:hint="cs"/>
          <w:rtl/>
        </w:rPr>
        <w:t>אף על פי שלבצק זה אין סימנים של מחמצת, אם בצק אחר שנילוש באותו זמן החמיץ אזי גם בצק זה נחשב לחמץ. הגמרא ממשיכה לדון בבצק 'החרש':</w:t>
      </w:r>
    </w:p>
    <w:p w14:paraId="512BEA53" w14:textId="77777777" w:rsidR="00B94F75" w:rsidRDefault="00B94F75" w:rsidP="00CB3226">
      <w:pPr>
        <w:pStyle w:val="a9"/>
        <w:rPr>
          <w:rtl/>
        </w:rPr>
      </w:pPr>
      <w:r w:rsidRPr="00AD445F">
        <w:rPr>
          <w:rtl/>
        </w:rPr>
        <w:t xml:space="preserve">אם אין שם כיוצא בו מהו? אמר רבי אבהו אמר רבי שמעון בן לקיש: כדי שילך אדם ממגדל </w:t>
      </w:r>
      <w:proofErr w:type="spellStart"/>
      <w:r w:rsidRPr="00AD445F">
        <w:rPr>
          <w:rtl/>
        </w:rPr>
        <w:t>נוניא</w:t>
      </w:r>
      <w:proofErr w:type="spellEnd"/>
      <w:r w:rsidRPr="00AD445F">
        <w:rPr>
          <w:rtl/>
        </w:rPr>
        <w:t xml:space="preserve"> </w:t>
      </w:r>
      <w:proofErr w:type="spellStart"/>
      <w:r w:rsidRPr="00AD445F">
        <w:rPr>
          <w:rtl/>
        </w:rPr>
        <w:t>לטבריא</w:t>
      </w:r>
      <w:proofErr w:type="spellEnd"/>
      <w:r>
        <w:rPr>
          <w:rFonts w:hint="cs"/>
          <w:rtl/>
        </w:rPr>
        <w:t>,</w:t>
      </w:r>
      <w:r w:rsidRPr="00AD445F">
        <w:rPr>
          <w:rtl/>
        </w:rPr>
        <w:t xml:space="preserve"> מיל. </w:t>
      </w:r>
      <w:proofErr w:type="spellStart"/>
      <w:r w:rsidRPr="00AD445F">
        <w:rPr>
          <w:rtl/>
        </w:rPr>
        <w:t>ונימא</w:t>
      </w:r>
      <w:proofErr w:type="spellEnd"/>
      <w:r w:rsidRPr="00AD445F">
        <w:rPr>
          <w:rtl/>
        </w:rPr>
        <w:t xml:space="preserve"> מיל? הא </w:t>
      </w:r>
      <w:proofErr w:type="spellStart"/>
      <w:r w:rsidRPr="00AD445F">
        <w:rPr>
          <w:rtl/>
        </w:rPr>
        <w:t>קא</w:t>
      </w:r>
      <w:proofErr w:type="spellEnd"/>
      <w:r w:rsidRPr="00AD445F">
        <w:rPr>
          <w:rtl/>
        </w:rPr>
        <w:t xml:space="preserve"> משמע לן </w:t>
      </w:r>
      <w:proofErr w:type="spellStart"/>
      <w:r w:rsidRPr="00AD445F">
        <w:rPr>
          <w:rtl/>
        </w:rPr>
        <w:t>דשיעורא</w:t>
      </w:r>
      <w:proofErr w:type="spellEnd"/>
      <w:r w:rsidRPr="00AD445F">
        <w:rPr>
          <w:rtl/>
        </w:rPr>
        <w:t xml:space="preserve"> </w:t>
      </w:r>
      <w:proofErr w:type="spellStart"/>
      <w:r w:rsidRPr="00AD445F">
        <w:rPr>
          <w:rtl/>
        </w:rPr>
        <w:t>דמיל</w:t>
      </w:r>
      <w:proofErr w:type="spellEnd"/>
      <w:r w:rsidRPr="00AD445F">
        <w:rPr>
          <w:rtl/>
        </w:rPr>
        <w:t xml:space="preserve"> </w:t>
      </w:r>
      <w:proofErr w:type="spellStart"/>
      <w:r w:rsidRPr="00AD445F">
        <w:rPr>
          <w:rtl/>
        </w:rPr>
        <w:t>כממגדל</w:t>
      </w:r>
      <w:proofErr w:type="spellEnd"/>
      <w:r w:rsidRPr="00AD445F">
        <w:rPr>
          <w:rtl/>
        </w:rPr>
        <w:t xml:space="preserve"> </w:t>
      </w:r>
      <w:proofErr w:type="spellStart"/>
      <w:r w:rsidRPr="00AD445F">
        <w:rPr>
          <w:rtl/>
        </w:rPr>
        <w:t>נוניא</w:t>
      </w:r>
      <w:proofErr w:type="spellEnd"/>
      <w:r w:rsidRPr="00AD445F">
        <w:rPr>
          <w:rtl/>
        </w:rPr>
        <w:t xml:space="preserve"> ועד </w:t>
      </w:r>
      <w:proofErr w:type="spellStart"/>
      <w:r w:rsidRPr="00AD445F">
        <w:rPr>
          <w:rtl/>
        </w:rPr>
        <w:t>טבריא</w:t>
      </w:r>
      <w:proofErr w:type="spellEnd"/>
      <w:r>
        <w:rPr>
          <w:rFonts w:hint="cs"/>
          <w:rtl/>
        </w:rPr>
        <w:t xml:space="preserve">. </w:t>
      </w:r>
    </w:p>
    <w:p w14:paraId="1CC94447" w14:textId="79AD2A36" w:rsidR="00B94F75" w:rsidRDefault="00B94F75" w:rsidP="005B4197">
      <w:pPr>
        <w:rPr>
          <w:rtl/>
        </w:rPr>
      </w:pPr>
      <w:r>
        <w:rPr>
          <w:rFonts w:hint="cs"/>
          <w:rtl/>
        </w:rPr>
        <w:t xml:space="preserve">אם התערובת נשארת ללא שינוי לפרק זמן של 'מיל' – הזמן שלוקח ללכת מרחק של מיל (בערך קילומטר) – </w:t>
      </w:r>
      <w:r>
        <w:rPr>
          <w:rFonts w:hint="cs"/>
          <w:rtl/>
        </w:rPr>
        <w:lastRenderedPageBreak/>
        <w:t>א</w:t>
      </w:r>
      <w:r w:rsidR="005B4197">
        <w:rPr>
          <w:rFonts w:hint="cs"/>
          <w:rtl/>
        </w:rPr>
        <w:t>ז</w:t>
      </w:r>
      <w:r>
        <w:rPr>
          <w:rFonts w:hint="cs"/>
          <w:rtl/>
        </w:rPr>
        <w:t>י בצק זה נחשב לחמץ אף ללא אינדיקציות חיצוניות נוספות. בדרך כלל מגדירים פרק זמן זה בכשמונה</w:t>
      </w:r>
      <w:r w:rsidR="001019C4">
        <w:rPr>
          <w:rFonts w:hint="cs"/>
          <w:rtl/>
        </w:rPr>
        <w:t xml:space="preserve"> </w:t>
      </w:r>
      <w:r>
        <w:rPr>
          <w:rFonts w:hint="cs"/>
          <w:rtl/>
        </w:rPr>
        <w:t>עשרה דקות (</w:t>
      </w:r>
      <w:r w:rsidRPr="00833394">
        <w:rPr>
          <w:rtl/>
        </w:rPr>
        <w:t xml:space="preserve">תרומת הדשן </w:t>
      </w:r>
      <w:proofErr w:type="spellStart"/>
      <w:r w:rsidRPr="00833394">
        <w:rPr>
          <w:rtl/>
        </w:rPr>
        <w:t>קסז</w:t>
      </w:r>
      <w:proofErr w:type="spellEnd"/>
      <w:r w:rsidRPr="00833394">
        <w:rPr>
          <w:rtl/>
        </w:rPr>
        <w:t xml:space="preserve">; שולחן ערוך </w:t>
      </w:r>
      <w:proofErr w:type="spellStart"/>
      <w:r w:rsidRPr="00833394">
        <w:rPr>
          <w:rtl/>
        </w:rPr>
        <w:t>תנט</w:t>
      </w:r>
      <w:proofErr w:type="spellEnd"/>
      <w:r w:rsidRPr="00833394">
        <w:rPr>
          <w:rtl/>
        </w:rPr>
        <w:t>, ב</w:t>
      </w:r>
      <w:r>
        <w:rPr>
          <w:rFonts w:hint="cs"/>
          <w:rtl/>
        </w:rPr>
        <w:t xml:space="preserve">). </w:t>
      </w:r>
    </w:p>
    <w:p w14:paraId="704D0E43" w14:textId="77777777" w:rsidR="00B94F75" w:rsidRDefault="00B94F75" w:rsidP="00A75F8D">
      <w:pPr>
        <w:rPr>
          <w:rtl/>
        </w:rPr>
      </w:pPr>
      <w:r>
        <w:rPr>
          <w:rFonts w:hint="cs"/>
          <w:rtl/>
        </w:rPr>
        <w:t>מקטע זה עולה כי המאפיינים פיזיים אינם הגורם היחידי שקובע אם בצק הפך לחמץ; הזמן גם הוא יכול להוות קריטריון. הראשונים דנים בקשר שבין האינדיקציות הפיזיות של המחמצת לבין פרק הזמן של שמונה-עשרה דקות.</w:t>
      </w:r>
    </w:p>
    <w:p w14:paraId="57292290" w14:textId="5638B281" w:rsidR="00B94F75" w:rsidRDefault="00B94F75" w:rsidP="00203E6B">
      <w:pPr>
        <w:rPr>
          <w:rtl/>
        </w:rPr>
      </w:pPr>
      <w:r>
        <w:rPr>
          <w:rFonts w:hint="cs"/>
          <w:rtl/>
        </w:rPr>
        <w:t>מספר ראשונים מסבירים כי קטע זה מתייחס למקרה ספציפי, בו אנו חוששים כי הבצק אכן תפח על אף החוסר באינדיקציות פיזיות. לדוגמא, רש"י (</w:t>
      </w:r>
      <w:r w:rsidRPr="00833394">
        <w:rPr>
          <w:rtl/>
        </w:rPr>
        <w:t>פסחים מ</w:t>
      </w:r>
      <w:r>
        <w:rPr>
          <w:rFonts w:hint="cs"/>
          <w:rtl/>
        </w:rPr>
        <w:t>ו</w:t>
      </w:r>
      <w:r w:rsidRPr="00833394">
        <w:rPr>
          <w:rtl/>
        </w:rPr>
        <w:t xml:space="preserve"> ע"</w:t>
      </w:r>
      <w:r>
        <w:rPr>
          <w:rFonts w:hint="cs"/>
          <w:rtl/>
        </w:rPr>
        <w:t>א</w:t>
      </w:r>
      <w:r w:rsidRPr="00833394">
        <w:rPr>
          <w:rtl/>
        </w:rPr>
        <w:t xml:space="preserve"> ד"ה בצק</w:t>
      </w:r>
      <w:r>
        <w:rPr>
          <w:rFonts w:hint="cs"/>
          <w:rtl/>
        </w:rPr>
        <w:t xml:space="preserve"> החרש) והמאירי (</w:t>
      </w:r>
      <w:r w:rsidR="00243CBE">
        <w:rPr>
          <w:rFonts w:hint="cs"/>
          <w:rtl/>
        </w:rPr>
        <w:t>שם</w:t>
      </w:r>
      <w:r w:rsidRPr="00833394">
        <w:rPr>
          <w:rtl/>
        </w:rPr>
        <w:t xml:space="preserve"> ד"ה בצק</w:t>
      </w:r>
      <w:r>
        <w:rPr>
          <w:rFonts w:hint="cs"/>
          <w:rtl/>
        </w:rPr>
        <w:t>) טוענים כי בצק 'חרש' זה השתנה מעט במראהו אך טרם פיתח את הסימנים הקלאסיים של מחמצת. רש"י מסביר כי "</w:t>
      </w:r>
      <w:r w:rsidRPr="0055645F">
        <w:rPr>
          <w:rtl/>
        </w:rPr>
        <w:t>משונה הוא כחרש הזה שיש לו אזנים ואינו ניכר אם שומע אם לאו</w:t>
      </w:r>
      <w:r>
        <w:rPr>
          <w:rFonts w:hint="cs"/>
          <w:rtl/>
        </w:rPr>
        <w:t xml:space="preserve">". לאחר מכן הוא מוסיף כי לפי מספר דעות הבצק הינו 'קשה כאבן החרש' למרות שהוא לא פיתח את הסדקים שמאפיינים מחמצת. במילים אחרות, אם המראה של הבצק היה רגיל לא היינו מודאגים כלל מכך שיחמיץ. אמנם, כיוון שבצק זה נראה שונה </w:t>
      </w:r>
      <w:r>
        <w:rPr>
          <w:rtl/>
        </w:rPr>
        <w:t>–</w:t>
      </w:r>
      <w:r>
        <w:rPr>
          <w:rFonts w:hint="cs"/>
          <w:rtl/>
        </w:rPr>
        <w:t xml:space="preserve"> על אף כי הסימנים הרגילים של חמץ לא התפתחו </w:t>
      </w:r>
      <w:r>
        <w:rPr>
          <w:rtl/>
        </w:rPr>
        <w:t>–</w:t>
      </w:r>
      <w:r>
        <w:rPr>
          <w:rFonts w:hint="cs"/>
          <w:rtl/>
        </w:rPr>
        <w:t xml:space="preserve"> הגמרא מלמדת שכאשר עובר זמן של 'מיל', הבצק נחשב לחמץ. אם כך, לפי רש"י והמאירי, הזמן לכשעצמו איננו מהווה אינדיקציה </w:t>
      </w:r>
      <w:proofErr w:type="spellStart"/>
      <w:r>
        <w:rPr>
          <w:rFonts w:hint="cs"/>
          <w:rtl/>
        </w:rPr>
        <w:t>לחימוץ</w:t>
      </w:r>
      <w:proofErr w:type="spellEnd"/>
      <w:r>
        <w:rPr>
          <w:rFonts w:hint="cs"/>
          <w:rtl/>
        </w:rPr>
        <w:t xml:space="preserve">; הזמן שעבר נלקח בחשבון רק כאשר מתעורר ספק בנוגע לבצק. </w:t>
      </w:r>
    </w:p>
    <w:p w14:paraId="601FE2D3" w14:textId="77777777" w:rsidR="00B94F75" w:rsidRDefault="00B94F75" w:rsidP="007B72BD">
      <w:pPr>
        <w:rPr>
          <w:rtl/>
        </w:rPr>
      </w:pPr>
      <w:r>
        <w:rPr>
          <w:rFonts w:hint="cs"/>
          <w:rtl/>
        </w:rPr>
        <w:t xml:space="preserve">באופן דומה טוען </w:t>
      </w:r>
      <w:proofErr w:type="spellStart"/>
      <w:r>
        <w:rPr>
          <w:rFonts w:hint="cs"/>
          <w:rtl/>
        </w:rPr>
        <w:t>הראב"ד</w:t>
      </w:r>
      <w:proofErr w:type="spellEnd"/>
      <w:r>
        <w:rPr>
          <w:rFonts w:hint="cs"/>
          <w:rtl/>
        </w:rPr>
        <w:t xml:space="preserve"> כי בעוד שבצק שהחמיץ מפיק צליל ברור כאשר מכים בו, 'בצק החרש' מפיק צליל נמוך יותר. צליל זה אמנם יכול להעיד על מחמצת אך אנו לא מתייחסים לבצק זה כחמץ עד שבצק אחר שנילוש בו זמנית מחמץ או עד שחולף זמן של מיל. </w:t>
      </w:r>
      <w:proofErr w:type="spellStart"/>
      <w:r>
        <w:rPr>
          <w:rFonts w:hint="cs"/>
          <w:rtl/>
        </w:rPr>
        <w:t>הראב"ד</w:t>
      </w:r>
      <w:proofErr w:type="spellEnd"/>
      <w:r>
        <w:rPr>
          <w:rFonts w:hint="cs"/>
          <w:rtl/>
        </w:rPr>
        <w:t xml:space="preserve">, כמו רש"י והמאירי, סובר כי הזמן לבדו איננו קובע את </w:t>
      </w:r>
      <w:proofErr w:type="spellStart"/>
      <w:r>
        <w:rPr>
          <w:rFonts w:hint="cs"/>
          <w:rtl/>
        </w:rPr>
        <w:t>החימוץ</w:t>
      </w:r>
      <w:proofErr w:type="spellEnd"/>
      <w:r>
        <w:rPr>
          <w:rFonts w:hint="cs"/>
          <w:rtl/>
        </w:rPr>
        <w:t xml:space="preserve"> והינו פקטור משמעותי רק כאשר הבצק עצמו מראה סימנים חד משמעיים של מחמצת. </w:t>
      </w:r>
    </w:p>
    <w:p w14:paraId="424DA3CD" w14:textId="77777777" w:rsidR="00B94F75" w:rsidRDefault="00B94F75" w:rsidP="00224AFD">
      <w:pPr>
        <w:rPr>
          <w:rtl/>
        </w:rPr>
      </w:pPr>
      <w:r>
        <w:rPr>
          <w:rFonts w:hint="cs"/>
          <w:rtl/>
        </w:rPr>
        <w:t xml:space="preserve">ראשונים אחרים חולקים וטוענים כי הזמן לכשעצמו הינו קריטריון בקביעה האם בצק החמיץ. לדוגמא, הרמב"ם כותב: "בצק החרש </w:t>
      </w:r>
      <w:r w:rsidRPr="00D33F7C">
        <w:rPr>
          <w:rtl/>
        </w:rPr>
        <w:t xml:space="preserve">הוא שיכו עליו ביד ולא ישמע לו קול, ודומה כחרש לא ישיב </w:t>
      </w:r>
      <w:proofErr w:type="spellStart"/>
      <w:r w:rsidRPr="00D33F7C">
        <w:rPr>
          <w:rtl/>
        </w:rPr>
        <w:t>כשקוראין</w:t>
      </w:r>
      <w:proofErr w:type="spellEnd"/>
      <w:r w:rsidRPr="00D33F7C">
        <w:rPr>
          <w:rtl/>
        </w:rPr>
        <w:t xml:space="preserve"> אותו</w:t>
      </w:r>
      <w:r>
        <w:rPr>
          <w:rFonts w:hint="cs"/>
          <w:rtl/>
        </w:rPr>
        <w:t>" (</w:t>
      </w:r>
      <w:r w:rsidRPr="00833394">
        <w:rPr>
          <w:rtl/>
        </w:rPr>
        <w:t>פירוש המשנ</w:t>
      </w:r>
      <w:r>
        <w:rPr>
          <w:rFonts w:hint="cs"/>
          <w:rtl/>
        </w:rPr>
        <w:t>ה</w:t>
      </w:r>
      <w:r w:rsidRPr="00833394">
        <w:rPr>
          <w:rtl/>
        </w:rPr>
        <w:t xml:space="preserve"> פסחים ג, ב</w:t>
      </w:r>
      <w:r>
        <w:rPr>
          <w:rFonts w:hint="cs"/>
          <w:rtl/>
        </w:rPr>
        <w:t xml:space="preserve">). להבנת הרמב"ם, המשנה מתייחסת לבצק שאין לו שום סימנים פיזיים של מחמצת אך הוא עדיין נחשב לחמץ אם בצק שנילוש באותו הזמן כבר נהפך לחמץ או שפרק הזמן של מיל כבר עבר: </w:t>
      </w:r>
    </w:p>
    <w:p w14:paraId="3791BF92" w14:textId="77777777" w:rsidR="00B94F75" w:rsidRDefault="00B94F75" w:rsidP="00927682">
      <w:pPr>
        <w:pStyle w:val="a9"/>
        <w:rPr>
          <w:rtl/>
        </w:rPr>
      </w:pPr>
      <w:r w:rsidRPr="000F33E2">
        <w:rPr>
          <w:rtl/>
        </w:rPr>
        <w:t xml:space="preserve">כל זמן שאדם עוסק בבצק אפילו כל היום כולו אינו בא לידי </w:t>
      </w:r>
      <w:proofErr w:type="spellStart"/>
      <w:r w:rsidRPr="000F33E2">
        <w:rPr>
          <w:rtl/>
        </w:rPr>
        <w:t>ח</w:t>
      </w:r>
      <w:r>
        <w:rPr>
          <w:rFonts w:hint="cs"/>
          <w:rtl/>
        </w:rPr>
        <w:t>י</w:t>
      </w:r>
      <w:r w:rsidRPr="000F33E2">
        <w:rPr>
          <w:rtl/>
        </w:rPr>
        <w:t>מוץ</w:t>
      </w:r>
      <w:proofErr w:type="spellEnd"/>
      <w:r w:rsidRPr="000F33E2">
        <w:rPr>
          <w:rtl/>
        </w:rPr>
        <w:t>. ואם הגביה ידו</w:t>
      </w:r>
      <w:r>
        <w:rPr>
          <w:rFonts w:hint="cs"/>
          <w:rtl/>
        </w:rPr>
        <w:t xml:space="preserve"> [הפסיק ללוש אותו]</w:t>
      </w:r>
      <w:r w:rsidRPr="000F33E2">
        <w:rPr>
          <w:rtl/>
        </w:rPr>
        <w:t xml:space="preserve"> והניחו ושהה הבצק עד שהגיע להשמיע הקול בזמן שאדם מכה בידו עליו כבר החמיץ </w:t>
      </w:r>
      <w:proofErr w:type="spellStart"/>
      <w:r w:rsidRPr="000F33E2">
        <w:rPr>
          <w:rtl/>
        </w:rPr>
        <w:t>וישרף</w:t>
      </w:r>
      <w:proofErr w:type="spellEnd"/>
      <w:r w:rsidRPr="000F33E2">
        <w:rPr>
          <w:rtl/>
        </w:rPr>
        <w:t xml:space="preserve"> מיד. ואם אין קולו נשמע אם שהה </w:t>
      </w:r>
      <w:r w:rsidRPr="000F33E2">
        <w:rPr>
          <w:rtl/>
        </w:rPr>
        <w:t>כדי שיהלך אדם מיל</w:t>
      </w:r>
      <w:r>
        <w:rPr>
          <w:rFonts w:hint="cs"/>
          <w:rtl/>
        </w:rPr>
        <w:t>,</w:t>
      </w:r>
      <w:r w:rsidRPr="000F33E2">
        <w:rPr>
          <w:rtl/>
        </w:rPr>
        <w:t xml:space="preserve"> כבר החמיץ </w:t>
      </w:r>
      <w:proofErr w:type="spellStart"/>
      <w:r w:rsidRPr="000F33E2">
        <w:rPr>
          <w:rtl/>
        </w:rPr>
        <w:t>וישרף</w:t>
      </w:r>
      <w:proofErr w:type="spellEnd"/>
      <w:r w:rsidRPr="000F33E2">
        <w:rPr>
          <w:rtl/>
        </w:rPr>
        <w:t xml:space="preserve"> מיד</w:t>
      </w:r>
      <w:r>
        <w:rPr>
          <w:rFonts w:hint="cs"/>
          <w:rtl/>
        </w:rPr>
        <w:t>. (</w:t>
      </w:r>
      <w:r w:rsidRPr="00833394">
        <w:rPr>
          <w:rtl/>
        </w:rPr>
        <w:t xml:space="preserve">הלכות חמץ ומצה ה, </w:t>
      </w:r>
      <w:proofErr w:type="spellStart"/>
      <w:r w:rsidRPr="00833394">
        <w:rPr>
          <w:rtl/>
        </w:rPr>
        <w:t>יג</w:t>
      </w:r>
      <w:proofErr w:type="spellEnd"/>
      <w:r>
        <w:rPr>
          <w:rFonts w:hint="cs"/>
          <w:rtl/>
        </w:rPr>
        <w:t>)</w:t>
      </w:r>
    </w:p>
    <w:p w14:paraId="6D6F248B" w14:textId="77777777" w:rsidR="00B94F75" w:rsidRDefault="00B94F75" w:rsidP="003E2717">
      <w:pPr>
        <w:rPr>
          <w:rtl/>
        </w:rPr>
      </w:pPr>
      <w:r>
        <w:rPr>
          <w:rFonts w:hint="cs"/>
          <w:rtl/>
        </w:rPr>
        <w:t xml:space="preserve">אם כך, מדברי הרמב"ם עולה כי לשיטתו לא רק קריטריונים פיזיים קובעים אם הבצק נהפך לחמץ; אם חלף זמן של מיל אז הבצק נחשב לחמץ ללא סימנים של </w:t>
      </w:r>
      <w:proofErr w:type="spellStart"/>
      <w:r>
        <w:rPr>
          <w:rFonts w:hint="cs"/>
          <w:rtl/>
        </w:rPr>
        <w:t>חימוץ</w:t>
      </w:r>
      <w:proofErr w:type="spellEnd"/>
      <w:r>
        <w:rPr>
          <w:rFonts w:hint="cs"/>
          <w:rtl/>
        </w:rPr>
        <w:t xml:space="preserve">. </w:t>
      </w:r>
      <w:proofErr w:type="spellStart"/>
      <w:r>
        <w:rPr>
          <w:rFonts w:hint="cs"/>
          <w:rtl/>
        </w:rPr>
        <w:t>הריטב"א</w:t>
      </w:r>
      <w:proofErr w:type="spellEnd"/>
      <w:r>
        <w:rPr>
          <w:rFonts w:hint="cs"/>
          <w:rtl/>
        </w:rPr>
        <w:t xml:space="preserve"> מציע פירוש שונה ל'בצק החרש' אך גם לדבריו בצק שעמד במקומו למשך זמן הליכה של מיל נחשב לחמץ ללא תלות בסימנים אחרים (פסחים מו ע"א).</w:t>
      </w:r>
    </w:p>
    <w:p w14:paraId="5BD9E6E6" w14:textId="77777777" w:rsidR="00B94F75" w:rsidRDefault="00B94F75" w:rsidP="00B83758">
      <w:pPr>
        <w:rPr>
          <w:rtl/>
        </w:rPr>
      </w:pPr>
      <w:r>
        <w:rPr>
          <w:rFonts w:hint="cs"/>
          <w:rtl/>
        </w:rPr>
        <w:t xml:space="preserve">עד כה דנו במאפייניו הפיזיים של החמץ וכן עסקנו בשאלה האם הנחת בצק למשך פרק זמן מסוים בהכרח גורמת </w:t>
      </w:r>
      <w:proofErr w:type="spellStart"/>
      <w:r>
        <w:rPr>
          <w:rFonts w:hint="cs"/>
          <w:rtl/>
        </w:rPr>
        <w:t>לחימוץ</w:t>
      </w:r>
      <w:proofErr w:type="spellEnd"/>
      <w:r>
        <w:rPr>
          <w:rFonts w:hint="cs"/>
          <w:rtl/>
        </w:rPr>
        <w:t xml:space="preserve">. הראשונים חלוקים ביניהם בנוגע להיבט נוסף של תהליך </w:t>
      </w:r>
      <w:proofErr w:type="spellStart"/>
      <w:r>
        <w:rPr>
          <w:rFonts w:hint="cs"/>
          <w:rtl/>
        </w:rPr>
        <w:t>החימוץ</w:t>
      </w:r>
      <w:proofErr w:type="spellEnd"/>
      <w:r>
        <w:rPr>
          <w:rFonts w:hint="cs"/>
          <w:rtl/>
        </w:rPr>
        <w:t>. הגמרא מלמדת: "</w:t>
      </w:r>
      <w:r w:rsidRPr="00570700">
        <w:rPr>
          <w:rtl/>
        </w:rPr>
        <w:t xml:space="preserve">כל זמן שעוסקות בבצק אינו בא לידי </w:t>
      </w:r>
      <w:proofErr w:type="spellStart"/>
      <w:r w:rsidRPr="00570700">
        <w:rPr>
          <w:rtl/>
        </w:rPr>
        <w:t>חימוץ</w:t>
      </w:r>
      <w:proofErr w:type="spellEnd"/>
      <w:r>
        <w:rPr>
          <w:rFonts w:hint="cs"/>
          <w:rtl/>
        </w:rPr>
        <w:t xml:space="preserve">" (פסחים מח ע"ב). מקטע זה עולה כי </w:t>
      </w:r>
      <w:proofErr w:type="spellStart"/>
      <w:r>
        <w:rPr>
          <w:rFonts w:hint="cs"/>
          <w:rtl/>
        </w:rPr>
        <w:t>כי</w:t>
      </w:r>
      <w:proofErr w:type="spellEnd"/>
      <w:r>
        <w:rPr>
          <w:rFonts w:hint="cs"/>
          <w:rtl/>
        </w:rPr>
        <w:t xml:space="preserve"> כל עוד הבצק נילוש או נעבד הוא איננו יכול להחמיץ.</w:t>
      </w:r>
    </w:p>
    <w:p w14:paraId="517BEFE1" w14:textId="77777777" w:rsidR="00B94F75" w:rsidRDefault="00B94F75" w:rsidP="00ED77ED">
      <w:pPr>
        <w:rPr>
          <w:rtl/>
        </w:rPr>
      </w:pPr>
      <w:r>
        <w:rPr>
          <w:rFonts w:hint="cs"/>
          <w:rtl/>
        </w:rPr>
        <w:t>כאמור לעיל, הרמב"ם פוסק כי כל עוד מעבדים את הבצק, אפילו במשך יום שלם, הבצק לא נהפך לחמץ; מספר ראשונים מבינים כי לפי הרמב"ם אדם אף רשאי לבחור מראש ללוש את הבצק למשך פרק זמן ארוך יותר מזמן הליכה של מיל (</w:t>
      </w:r>
      <w:r w:rsidRPr="00833394">
        <w:rPr>
          <w:rtl/>
        </w:rPr>
        <w:t xml:space="preserve">ראו </w:t>
      </w:r>
      <w:proofErr w:type="spellStart"/>
      <w:r w:rsidRPr="00833394">
        <w:rPr>
          <w:rtl/>
        </w:rPr>
        <w:t>ר"ן</w:t>
      </w:r>
      <w:proofErr w:type="spellEnd"/>
      <w:r w:rsidRPr="00833394">
        <w:rPr>
          <w:rtl/>
        </w:rPr>
        <w:t xml:space="preserve"> פסחים טו ע"א; ראו גם שו"ת הרשב"א, א, </w:t>
      </w:r>
      <w:proofErr w:type="spellStart"/>
      <w:r w:rsidRPr="00833394">
        <w:rPr>
          <w:rtl/>
        </w:rPr>
        <w:t>קכד</w:t>
      </w:r>
      <w:proofErr w:type="spellEnd"/>
      <w:r w:rsidRPr="00833394">
        <w:rPr>
          <w:rtl/>
        </w:rPr>
        <w:t xml:space="preserve"> </w:t>
      </w:r>
      <w:r w:rsidRPr="00570700">
        <w:rPr>
          <w:rtl/>
        </w:rPr>
        <w:t>שמסכים</w:t>
      </w:r>
      <w:r>
        <w:rPr>
          <w:rFonts w:hint="cs"/>
          <w:rtl/>
        </w:rPr>
        <w:t xml:space="preserve"> לדעתו). </w:t>
      </w:r>
      <w:proofErr w:type="spellStart"/>
      <w:r>
        <w:rPr>
          <w:rFonts w:hint="cs"/>
          <w:rtl/>
        </w:rPr>
        <w:t>הריטב"א</w:t>
      </w:r>
      <w:proofErr w:type="spellEnd"/>
      <w:r>
        <w:rPr>
          <w:rFonts w:hint="cs"/>
          <w:rtl/>
        </w:rPr>
        <w:t xml:space="preserve"> מסכים כי כל עוד הבצק נעבד הוא לא הופך לחמץ אך הוא פוסק כי רצוי שלא ללוש את הבצק יותר מכמות הזמן שנדרשת ללכת מיל (</w:t>
      </w:r>
      <w:proofErr w:type="spellStart"/>
      <w:r w:rsidRPr="00833394">
        <w:rPr>
          <w:rtl/>
        </w:rPr>
        <w:t>ריטב"א</w:t>
      </w:r>
      <w:proofErr w:type="spellEnd"/>
      <w:r>
        <w:rPr>
          <w:rFonts w:hint="cs"/>
          <w:rtl/>
        </w:rPr>
        <w:t xml:space="preserve"> </w:t>
      </w:r>
      <w:r w:rsidRPr="00833394">
        <w:rPr>
          <w:rtl/>
        </w:rPr>
        <w:t>פסחים מח ע"ב</w:t>
      </w:r>
      <w:r>
        <w:rPr>
          <w:rFonts w:hint="cs"/>
          <w:rtl/>
        </w:rPr>
        <w:t xml:space="preserve">). </w:t>
      </w:r>
    </w:p>
    <w:p w14:paraId="1AAE5AEA" w14:textId="77777777" w:rsidR="00B94F75" w:rsidRDefault="00B94F75" w:rsidP="00BE3FCB">
      <w:pPr>
        <w:rPr>
          <w:rtl/>
        </w:rPr>
      </w:pPr>
      <w:r>
        <w:rPr>
          <w:rFonts w:hint="cs"/>
          <w:rtl/>
        </w:rPr>
        <w:t xml:space="preserve">ראשונים אחרים חולקים. לדוגמא, ר' יהושע בועז בן שמעון ברוך (נפטר בשנת 1557) בהערותיו על </w:t>
      </w:r>
      <w:proofErr w:type="spellStart"/>
      <w:r>
        <w:rPr>
          <w:rFonts w:hint="cs"/>
          <w:rtl/>
        </w:rPr>
        <w:t>הרי"ף</w:t>
      </w:r>
      <w:proofErr w:type="spellEnd"/>
      <w:r>
        <w:rPr>
          <w:rFonts w:hint="cs"/>
          <w:rtl/>
        </w:rPr>
        <w:t xml:space="preserve"> (</w:t>
      </w:r>
      <w:r w:rsidRPr="00833394">
        <w:rPr>
          <w:rtl/>
        </w:rPr>
        <w:t>שלטי גיבורים פסחים טו ע"ב</w:t>
      </w:r>
      <w:r>
        <w:rPr>
          <w:rFonts w:hint="cs"/>
          <w:rtl/>
        </w:rPr>
        <w:t xml:space="preserve">) מביא את דברי ר' ישעיה די </w:t>
      </w:r>
      <w:proofErr w:type="spellStart"/>
      <w:r>
        <w:rPr>
          <w:rFonts w:hint="cs"/>
          <w:rtl/>
        </w:rPr>
        <w:t>טראני</w:t>
      </w:r>
      <w:proofErr w:type="spellEnd"/>
      <w:r>
        <w:rPr>
          <w:rFonts w:hint="cs"/>
          <w:rtl/>
        </w:rPr>
        <w:t xml:space="preserve"> (</w:t>
      </w:r>
      <w:proofErr w:type="spellStart"/>
      <w:r>
        <w:rPr>
          <w:rFonts w:hint="cs"/>
          <w:rtl/>
        </w:rPr>
        <w:t>ריא"ז</w:t>
      </w:r>
      <w:proofErr w:type="spellEnd"/>
      <w:r>
        <w:rPr>
          <w:rFonts w:hint="cs"/>
          <w:rtl/>
        </w:rPr>
        <w:t xml:space="preserve">; נפטר בשנת 1280), שמצטט את הירושלמי וכותב כי וודאי שבצק נהפך לחמץ לאחר ארבעה מיל (בערך שבעים ושתיים דקות), אפילו אם ממשיכים ללוש אותו. שיבולי הלקט (הלכות פסח </w:t>
      </w:r>
      <w:proofErr w:type="spellStart"/>
      <w:r>
        <w:rPr>
          <w:rFonts w:hint="cs"/>
          <w:rtl/>
        </w:rPr>
        <w:t>ריא</w:t>
      </w:r>
      <w:proofErr w:type="spellEnd"/>
      <w:r>
        <w:rPr>
          <w:rFonts w:hint="cs"/>
          <w:rtl/>
        </w:rPr>
        <w:t>) גם כן מביא את דעה זו.</w:t>
      </w:r>
    </w:p>
    <w:p w14:paraId="2DE2841F" w14:textId="77777777" w:rsidR="00B94F75" w:rsidRDefault="00B94F75" w:rsidP="00B37177">
      <w:pPr>
        <w:rPr>
          <w:rtl/>
        </w:rPr>
      </w:pPr>
      <w:r>
        <w:rPr>
          <w:rFonts w:hint="cs"/>
          <w:rtl/>
        </w:rPr>
        <w:t xml:space="preserve">ישנם ראשונים שמעלים חששות נוספים הקשורים </w:t>
      </w:r>
      <w:proofErr w:type="spellStart"/>
      <w:r>
        <w:rPr>
          <w:rFonts w:hint="cs"/>
          <w:rtl/>
        </w:rPr>
        <w:t>לחימוצו</w:t>
      </w:r>
      <w:proofErr w:type="spellEnd"/>
      <w:r>
        <w:rPr>
          <w:rFonts w:hint="cs"/>
          <w:rtl/>
        </w:rPr>
        <w:t xml:space="preserve"> של הבצק. למשל, </w:t>
      </w:r>
      <w:proofErr w:type="spellStart"/>
      <w:r>
        <w:rPr>
          <w:rFonts w:hint="cs"/>
          <w:rtl/>
        </w:rPr>
        <w:t>הרא"ש</w:t>
      </w:r>
      <w:proofErr w:type="spellEnd"/>
      <w:r>
        <w:rPr>
          <w:rFonts w:hint="cs"/>
          <w:rtl/>
        </w:rPr>
        <w:t xml:space="preserve"> כותב כי לאחר שהבצק נילוש, אפילו אם שהה למשך זמן קצר, הוא עלול להפוך לחמץ באופן </w:t>
      </w:r>
      <w:proofErr w:type="spellStart"/>
      <w:r>
        <w:rPr>
          <w:rFonts w:hint="cs"/>
          <w:rtl/>
        </w:rPr>
        <w:t>מיידי</w:t>
      </w:r>
      <w:proofErr w:type="spellEnd"/>
      <w:r>
        <w:rPr>
          <w:rFonts w:hint="cs"/>
          <w:rtl/>
        </w:rPr>
        <w:t xml:space="preserve"> (</w:t>
      </w:r>
      <w:r w:rsidRPr="00833394">
        <w:rPr>
          <w:rtl/>
        </w:rPr>
        <w:t xml:space="preserve">שו"ת </w:t>
      </w:r>
      <w:proofErr w:type="spellStart"/>
      <w:r w:rsidRPr="00833394">
        <w:rPr>
          <w:rtl/>
        </w:rPr>
        <w:t>הרא"ש</w:t>
      </w:r>
      <w:proofErr w:type="spellEnd"/>
      <w:r w:rsidRPr="00833394">
        <w:rPr>
          <w:rtl/>
        </w:rPr>
        <w:t xml:space="preserve"> יד, ד</w:t>
      </w:r>
      <w:r>
        <w:rPr>
          <w:rFonts w:hint="cs"/>
          <w:rtl/>
        </w:rPr>
        <w:t xml:space="preserve">). בנוסף, תרומת הדשן דן בשאלה האם הפסקות בתהליך הלישה מצטרפות לכדי שיעור זמן של מיל ולכך שבנקודת זמן מסוימת הבצק ייאסר. הוא מסיק כי אם אדם לש את הבצק ביסודיות, כל הפסק של לישה גורם לשמונה עשרה הדקות להיספר מחדש. אמנם, יצירת חורים בלבד על פני המצות איננה מספיקה על מנת להשהות את תהליך </w:t>
      </w:r>
      <w:proofErr w:type="spellStart"/>
      <w:r>
        <w:rPr>
          <w:rFonts w:hint="cs"/>
          <w:rtl/>
        </w:rPr>
        <w:t>החימוץ</w:t>
      </w:r>
      <w:proofErr w:type="spellEnd"/>
      <w:r>
        <w:rPr>
          <w:rFonts w:hint="cs"/>
          <w:rtl/>
        </w:rPr>
        <w:t xml:space="preserve"> (</w:t>
      </w:r>
      <w:r w:rsidRPr="00833394">
        <w:rPr>
          <w:rtl/>
        </w:rPr>
        <w:t xml:space="preserve">תרומת הדשן </w:t>
      </w:r>
      <w:proofErr w:type="spellStart"/>
      <w:r w:rsidRPr="00833394">
        <w:rPr>
          <w:rtl/>
        </w:rPr>
        <w:t>קכג</w:t>
      </w:r>
      <w:proofErr w:type="spellEnd"/>
      <w:r>
        <w:rPr>
          <w:rFonts w:hint="cs"/>
          <w:rtl/>
        </w:rPr>
        <w:t xml:space="preserve">). </w:t>
      </w:r>
    </w:p>
    <w:p w14:paraId="65F36D2E" w14:textId="77777777" w:rsidR="00B94F75" w:rsidRDefault="00B94F75" w:rsidP="007976F1">
      <w:pPr>
        <w:rPr>
          <w:rtl/>
        </w:rPr>
      </w:pPr>
      <w:r>
        <w:rPr>
          <w:rFonts w:hint="cs"/>
          <w:rtl/>
        </w:rPr>
        <w:t>כיצד אנו פוסקים בשאלה זו? השולחן ערוך כותב:</w:t>
      </w:r>
    </w:p>
    <w:p w14:paraId="46B06855" w14:textId="11BC5D64" w:rsidR="00B94F75" w:rsidRDefault="00B94F75" w:rsidP="00E82F42">
      <w:pPr>
        <w:pStyle w:val="a9"/>
        <w:rPr>
          <w:rtl/>
        </w:rPr>
      </w:pPr>
      <w:r w:rsidRPr="0035358A">
        <w:rPr>
          <w:rtl/>
        </w:rPr>
        <w:lastRenderedPageBreak/>
        <w:t>לא יניחו העיסה בלא עסק ואפילו רגע אחד</w:t>
      </w:r>
      <w:r>
        <w:rPr>
          <w:rFonts w:hint="cs"/>
          <w:rtl/>
        </w:rPr>
        <w:t>.</w:t>
      </w:r>
      <w:r w:rsidRPr="0035358A">
        <w:rPr>
          <w:rtl/>
        </w:rPr>
        <w:t xml:space="preserve"> וכל זמן שמתעסקים בו אפילו כל היום אינו מחמיץ</w:t>
      </w:r>
      <w:r>
        <w:rPr>
          <w:rFonts w:hint="cs"/>
          <w:rtl/>
        </w:rPr>
        <w:t>.</w:t>
      </w:r>
      <w:r w:rsidRPr="0035358A">
        <w:rPr>
          <w:rtl/>
        </w:rPr>
        <w:t xml:space="preserve"> ואם הניחו בלא עסק שיעור מיל הוי חמץ</w:t>
      </w:r>
      <w:r>
        <w:rPr>
          <w:rFonts w:hint="cs"/>
          <w:rtl/>
        </w:rPr>
        <w:t>,</w:t>
      </w:r>
      <w:r w:rsidRPr="0035358A">
        <w:rPr>
          <w:rtl/>
        </w:rPr>
        <w:t xml:space="preserve"> ושיעור מיל הוי רביעית שעה וחלק מעשרים מן השעה</w:t>
      </w:r>
      <w:r>
        <w:rPr>
          <w:rFonts w:hint="cs"/>
          <w:rtl/>
        </w:rPr>
        <w:t xml:space="preserve"> [שמונה עשר דקות]. (</w:t>
      </w:r>
      <w:r w:rsidRPr="00833394">
        <w:rPr>
          <w:rtl/>
        </w:rPr>
        <w:t xml:space="preserve">שולחן ערוך </w:t>
      </w:r>
      <w:proofErr w:type="spellStart"/>
      <w:r w:rsidRPr="00833394">
        <w:rPr>
          <w:rtl/>
        </w:rPr>
        <w:t>תנט</w:t>
      </w:r>
      <w:proofErr w:type="spellEnd"/>
      <w:r w:rsidRPr="00833394">
        <w:rPr>
          <w:rtl/>
        </w:rPr>
        <w:t>, ב</w:t>
      </w:r>
      <w:r>
        <w:rPr>
          <w:rFonts w:hint="cs"/>
          <w:rtl/>
        </w:rPr>
        <w:t>)</w:t>
      </w:r>
    </w:p>
    <w:p w14:paraId="789F70EC" w14:textId="77777777" w:rsidR="00B94F75" w:rsidRDefault="00B94F75" w:rsidP="00303E00">
      <w:pPr>
        <w:rPr>
          <w:rtl/>
        </w:rPr>
      </w:pPr>
      <w:proofErr w:type="spellStart"/>
      <w:r>
        <w:rPr>
          <w:rFonts w:hint="cs"/>
          <w:rtl/>
        </w:rPr>
        <w:t>הרמ"א</w:t>
      </w:r>
      <w:proofErr w:type="spellEnd"/>
      <w:r>
        <w:rPr>
          <w:rFonts w:hint="cs"/>
          <w:rtl/>
        </w:rPr>
        <w:t xml:space="preserve"> מוסיף:</w:t>
      </w:r>
    </w:p>
    <w:p w14:paraId="17BC0B18" w14:textId="77777777" w:rsidR="00B94F75" w:rsidRDefault="00B94F75" w:rsidP="00303E00">
      <w:pPr>
        <w:pStyle w:val="a9"/>
        <w:rPr>
          <w:rtl/>
        </w:rPr>
      </w:pPr>
      <w:r w:rsidRPr="00C0423A">
        <w:rPr>
          <w:rtl/>
        </w:rPr>
        <w:t xml:space="preserve">ויש להחמיר למהר </w:t>
      </w:r>
      <w:proofErr w:type="spellStart"/>
      <w:r w:rsidRPr="00C0423A">
        <w:rPr>
          <w:rtl/>
        </w:rPr>
        <w:t>בענין</w:t>
      </w:r>
      <w:proofErr w:type="spellEnd"/>
      <w:r w:rsidRPr="00C0423A">
        <w:rPr>
          <w:rtl/>
        </w:rPr>
        <w:t xml:space="preserve"> עשיית המצות כי יש לחוש שהשהיות יצטרפו לשיעור מיל או שיהיה במקום חם שממהר להחמיץ</w:t>
      </w:r>
      <w:r>
        <w:rPr>
          <w:rFonts w:hint="cs"/>
          <w:rtl/>
        </w:rPr>
        <w:t>.</w:t>
      </w:r>
    </w:p>
    <w:p w14:paraId="240246DA" w14:textId="77777777" w:rsidR="00B94F75" w:rsidRDefault="00B94F75" w:rsidP="00303E00">
      <w:pPr>
        <w:rPr>
          <w:rtl/>
        </w:rPr>
      </w:pPr>
      <w:r>
        <w:rPr>
          <w:rFonts w:hint="cs"/>
          <w:rtl/>
        </w:rPr>
        <w:t>השולחן ערוך ממשיך:</w:t>
      </w:r>
    </w:p>
    <w:p w14:paraId="0664D657" w14:textId="76B27DAC" w:rsidR="00B94F75" w:rsidRDefault="00B94F75" w:rsidP="00303E00">
      <w:pPr>
        <w:pStyle w:val="a9"/>
        <w:rPr>
          <w:rtl/>
        </w:rPr>
      </w:pPr>
      <w:r w:rsidRPr="00C0423A">
        <w:rPr>
          <w:rtl/>
        </w:rPr>
        <w:t xml:space="preserve">ואחר </w:t>
      </w:r>
      <w:proofErr w:type="spellStart"/>
      <w:r w:rsidRPr="00C0423A">
        <w:rPr>
          <w:rtl/>
        </w:rPr>
        <w:t>שנתעסקו</w:t>
      </w:r>
      <w:proofErr w:type="spellEnd"/>
      <w:r w:rsidRPr="00C0423A">
        <w:rPr>
          <w:rtl/>
        </w:rPr>
        <w:t xml:space="preserve"> בבצק ונתחמם </w:t>
      </w:r>
      <w:proofErr w:type="spellStart"/>
      <w:r w:rsidRPr="00C0423A">
        <w:rPr>
          <w:rtl/>
        </w:rPr>
        <w:t>בידים</w:t>
      </w:r>
      <w:proofErr w:type="spellEnd"/>
      <w:r>
        <w:rPr>
          <w:rFonts w:hint="cs"/>
          <w:rtl/>
        </w:rPr>
        <w:t>,</w:t>
      </w:r>
      <w:r w:rsidR="00D55744">
        <w:rPr>
          <w:rFonts w:hint="cs"/>
          <w:rtl/>
        </w:rPr>
        <w:t xml:space="preserve"> </w:t>
      </w:r>
      <w:r w:rsidRPr="00C0423A">
        <w:rPr>
          <w:rtl/>
        </w:rPr>
        <w:t>אם יניחוהו בלא עסק מיד יחמיץ</w:t>
      </w:r>
      <w:r>
        <w:rPr>
          <w:rFonts w:hint="cs"/>
          <w:rtl/>
        </w:rPr>
        <w:t>,</w:t>
      </w:r>
      <w:r w:rsidRPr="00C0423A">
        <w:rPr>
          <w:rtl/>
        </w:rPr>
        <w:t xml:space="preserve"> ואם התחילו בשתי עיסות כאחד והחמיצה האחת בידוע שהחמיצה גם השנית</w:t>
      </w:r>
      <w:r>
        <w:rPr>
          <w:rFonts w:hint="cs"/>
          <w:rtl/>
        </w:rPr>
        <w:t>,</w:t>
      </w:r>
      <w:r w:rsidRPr="00C0423A">
        <w:rPr>
          <w:rtl/>
        </w:rPr>
        <w:t xml:space="preserve"> אפילו אין </w:t>
      </w:r>
      <w:proofErr w:type="spellStart"/>
      <w:r w:rsidRPr="00C0423A">
        <w:rPr>
          <w:rtl/>
        </w:rPr>
        <w:t>רואין</w:t>
      </w:r>
      <w:proofErr w:type="spellEnd"/>
      <w:r w:rsidRPr="00C0423A">
        <w:rPr>
          <w:rtl/>
        </w:rPr>
        <w:t xml:space="preserve"> בה סימני </w:t>
      </w:r>
      <w:proofErr w:type="spellStart"/>
      <w:r w:rsidRPr="00C0423A">
        <w:rPr>
          <w:rtl/>
        </w:rPr>
        <w:t>חימוץ</w:t>
      </w:r>
      <w:proofErr w:type="spellEnd"/>
      <w:r>
        <w:rPr>
          <w:rFonts w:hint="cs"/>
          <w:rtl/>
        </w:rPr>
        <w:t>.</w:t>
      </w:r>
      <w:r w:rsidRPr="00C0423A">
        <w:rPr>
          <w:rtl/>
        </w:rPr>
        <w:t xml:space="preserve"> ואם החמיצה עד שיש בה סדקים</w:t>
      </w:r>
      <w:r>
        <w:rPr>
          <w:rFonts w:hint="cs"/>
          <w:rtl/>
        </w:rPr>
        <w:t>,</w:t>
      </w:r>
      <w:r w:rsidRPr="00C0423A">
        <w:rPr>
          <w:rtl/>
        </w:rPr>
        <w:t xml:space="preserve"> אפילו לא </w:t>
      </w:r>
      <w:proofErr w:type="spellStart"/>
      <w:r w:rsidRPr="00C0423A">
        <w:rPr>
          <w:rtl/>
        </w:rPr>
        <w:t>נתערבו</w:t>
      </w:r>
      <w:proofErr w:type="spellEnd"/>
      <w:r w:rsidRPr="00C0423A">
        <w:rPr>
          <w:rtl/>
        </w:rPr>
        <w:t xml:space="preserve"> הסדקים זה בזה אלא אחד הולך הנה ואחד הולך הנה</w:t>
      </w:r>
      <w:r>
        <w:rPr>
          <w:rFonts w:hint="cs"/>
          <w:rtl/>
        </w:rPr>
        <w:t>,</w:t>
      </w:r>
      <w:r w:rsidRPr="00C0423A">
        <w:rPr>
          <w:rtl/>
        </w:rPr>
        <w:t xml:space="preserve"> הוי חמץ גמור והאוכלו חייב כרת</w:t>
      </w:r>
      <w:r>
        <w:rPr>
          <w:rFonts w:hint="cs"/>
          <w:rtl/>
        </w:rPr>
        <w:t>.</w:t>
      </w:r>
      <w:r w:rsidRPr="00C0423A">
        <w:rPr>
          <w:rtl/>
        </w:rPr>
        <w:t xml:space="preserve"> ואם אין בו סדק אלא הכסיפו (פירוש נשתנה מראיתו ללובן) פניו כאדם שעמדו שערותיו</w:t>
      </w:r>
      <w:r>
        <w:rPr>
          <w:rFonts w:hint="cs"/>
          <w:rtl/>
        </w:rPr>
        <w:t>,</w:t>
      </w:r>
      <w:r w:rsidRPr="00C0423A">
        <w:rPr>
          <w:rtl/>
        </w:rPr>
        <w:t xml:space="preserve"> האוכלו פטור</w:t>
      </w:r>
      <w:r>
        <w:rPr>
          <w:rFonts w:hint="cs"/>
          <w:rtl/>
        </w:rPr>
        <w:t>.</w:t>
      </w:r>
    </w:p>
    <w:p w14:paraId="657F8379" w14:textId="05C2D0BC" w:rsidR="00B94F75" w:rsidRDefault="00B94F75" w:rsidP="00CC7EF1">
      <w:pPr>
        <w:rPr>
          <w:rtl/>
        </w:rPr>
      </w:pPr>
      <w:r>
        <w:rPr>
          <w:rFonts w:hint="cs"/>
          <w:rtl/>
        </w:rPr>
        <w:t>השולחן ערוך פוסק בהתאם לדעת חכמים בנוגע לקריטריונים הפיזיים של חמץ</w:t>
      </w:r>
      <w:r w:rsidRPr="00CC7EF1">
        <w:rPr>
          <w:rStyle w:val="a5"/>
          <w:sz w:val="24"/>
          <w:rtl/>
        </w:rPr>
        <w:footnoteReference w:id="1"/>
      </w:r>
      <w:r>
        <w:rPr>
          <w:rFonts w:hint="cs"/>
          <w:rtl/>
        </w:rPr>
        <w:t xml:space="preserve"> ובהתאם לעמדתו של הרמב"ם שפוסק כי בצק ששהה למשך זמן ארוך יותר משמונה עשרה דקות, אף ללא סימנים פיזיים של מחמצת, נחשב לחמץ. בדומה לרמב"ם הוא פוסק כי מותר ללוש את הבצק לאורך כל היום כולו, על אף שהוא מביא גם את חששם של תרומת הדשן </w:t>
      </w:r>
      <w:proofErr w:type="spellStart"/>
      <w:r>
        <w:rPr>
          <w:rFonts w:hint="cs"/>
          <w:rtl/>
        </w:rPr>
        <w:t>והרא"ש</w:t>
      </w:r>
      <w:proofErr w:type="spellEnd"/>
      <w:r>
        <w:rPr>
          <w:rFonts w:hint="cs"/>
          <w:rtl/>
        </w:rPr>
        <w:t xml:space="preserve"> בעניין זה. </w:t>
      </w:r>
    </w:p>
    <w:p w14:paraId="1DCE69D1" w14:textId="77777777" w:rsidR="0014185B" w:rsidRDefault="0014185B" w:rsidP="00CC7EF1">
      <w:pPr>
        <w:rPr>
          <w:rFonts w:hint="cs"/>
          <w:rtl/>
        </w:rPr>
      </w:pPr>
    </w:p>
    <w:p w14:paraId="67E397D0" w14:textId="77777777" w:rsidR="00B94F75" w:rsidRDefault="00B94F75" w:rsidP="00890C28">
      <w:pPr>
        <w:pStyle w:val="2"/>
        <w:rPr>
          <w:rtl/>
        </w:rPr>
      </w:pPr>
      <w:r w:rsidRPr="000242E2">
        <w:rPr>
          <w:rFonts w:hint="cs"/>
          <w:rtl/>
        </w:rPr>
        <w:t xml:space="preserve">חמץ נוקשה </w:t>
      </w:r>
    </w:p>
    <w:p w14:paraId="2144051E" w14:textId="77777777" w:rsidR="00B94F75" w:rsidRDefault="00B94F75" w:rsidP="00536797">
      <w:pPr>
        <w:rPr>
          <w:rtl/>
        </w:rPr>
      </w:pPr>
      <w:r>
        <w:rPr>
          <w:rFonts w:hint="cs"/>
          <w:rtl/>
        </w:rPr>
        <w:t xml:space="preserve">בנוסף לסימנים הפיזיים המעידים על הפיכתה של התערובת לחמץ ולכמות הזמן הנדרשת על מנת שבצק ייהפך לחמץ חכמים חוששים גם לאיכותה של התערובת. כלומר, ייתכן כי בצק שלא החמיץ לחלוטין או שמעולם לא היה ראוי לאכילה לא ייחשב לבצק מחמצת באופן מלא. הגמרא מתייחסת לחומרים כגון 'חמץ נוקשה'. אנו מוצאים שתי דוגמאות לחמץ נוקשה בתלמוד, על אף כי הקשר בין שני סוגים אלו איננו מבורר לחלוטין. </w:t>
      </w:r>
    </w:p>
    <w:p w14:paraId="498521B8" w14:textId="77777777" w:rsidR="00B94F75" w:rsidRDefault="00B94F75" w:rsidP="00127604">
      <w:pPr>
        <w:rPr>
          <w:rtl/>
        </w:rPr>
      </w:pPr>
      <w:r>
        <w:rPr>
          <w:rFonts w:hint="cs"/>
          <w:rtl/>
        </w:rPr>
        <w:t xml:space="preserve">כפי שנאמר לעיל, במשנה מובא כי אסור להשתמש בתערובות מסוגים מסוימים המופיעים במהלך תהליך </w:t>
      </w:r>
      <w:proofErr w:type="spellStart"/>
      <w:r>
        <w:rPr>
          <w:rFonts w:hint="cs"/>
          <w:rtl/>
        </w:rPr>
        <w:t>החימוץ</w:t>
      </w:r>
      <w:proofErr w:type="spellEnd"/>
      <w:r>
        <w:rPr>
          <w:rFonts w:hint="cs"/>
          <w:rtl/>
        </w:rPr>
        <w:t>. לדברי ר' מאיר, ברגע שפני הבצק נהפכים לצבע לבן חיוור הוא נחשב ל'שיאור'; חכמים שמקבלים את דעת ר' מאיר מתייחסים לבצק זה כחמץ נוקשה. מי שאוכל את הבצק הזה עובר על איסור דאורייתא וחייב מלקות אך איננו מתחייב בכרת.</w:t>
      </w:r>
    </w:p>
    <w:p w14:paraId="136B772C" w14:textId="77777777" w:rsidR="00B94F75" w:rsidRDefault="00B94F75" w:rsidP="001A419E">
      <w:pPr>
        <w:rPr>
          <w:rtl/>
        </w:rPr>
      </w:pPr>
      <w:r>
        <w:rPr>
          <w:rFonts w:hint="cs"/>
          <w:rtl/>
        </w:rPr>
        <w:t xml:space="preserve">ר' יהודה, לעומת זאת, טוען כי הבצק שנהפך ללבן וחיוור אסור מדרבנן בלבד; בצק שמפתח סימנים מוקדמים של </w:t>
      </w:r>
      <w:proofErr w:type="spellStart"/>
      <w:r>
        <w:rPr>
          <w:rFonts w:hint="cs"/>
          <w:rtl/>
        </w:rPr>
        <w:t>חימוץ</w:t>
      </w:r>
      <w:proofErr w:type="spellEnd"/>
      <w:r>
        <w:rPr>
          <w:rFonts w:hint="cs"/>
          <w:rtl/>
        </w:rPr>
        <w:t xml:space="preserve"> כגון 'סדקים כקרני חגבים' נחשב ל'שיאור' ואסור לאוכלו למרות שלא מתחייבים באכילתו כרת.</w:t>
      </w:r>
      <w:r w:rsidRPr="00246E7C">
        <w:rPr>
          <w:rStyle w:val="a5"/>
          <w:sz w:val="24"/>
          <w:rtl/>
        </w:rPr>
        <w:footnoteReference w:id="2"/>
      </w:r>
      <w:r w:rsidRPr="00246E7C">
        <w:rPr>
          <w:rFonts w:ascii="Narkisim" w:hAnsi="Narkisim"/>
          <w:rtl/>
        </w:rPr>
        <w:t xml:space="preserve"> </w:t>
      </w:r>
      <w:r>
        <w:rPr>
          <w:rFonts w:hint="cs"/>
          <w:rtl/>
        </w:rPr>
        <w:t xml:space="preserve">לפי דעה נוספת נראה כי 'שיאור' שווה ערך לחמץ נוקשה ורבי יהודה מתייחס לתערובת שתהליך </w:t>
      </w:r>
      <w:proofErr w:type="spellStart"/>
      <w:r>
        <w:rPr>
          <w:rFonts w:hint="cs"/>
          <w:rtl/>
        </w:rPr>
        <w:t>החימוץ</w:t>
      </w:r>
      <w:proofErr w:type="spellEnd"/>
      <w:r>
        <w:rPr>
          <w:rFonts w:hint="cs"/>
          <w:rtl/>
        </w:rPr>
        <w:t xml:space="preserve"> שלה לא הושלם. </w:t>
      </w:r>
    </w:p>
    <w:p w14:paraId="1CC798F8" w14:textId="178B0923" w:rsidR="00B94F75" w:rsidRDefault="00B94F75" w:rsidP="00AD0AD7">
      <w:pPr>
        <w:rPr>
          <w:rtl/>
        </w:rPr>
      </w:pPr>
      <w:r>
        <w:rPr>
          <w:rFonts w:hint="cs"/>
          <w:rtl/>
        </w:rPr>
        <w:t>אמנם, במקום אחר נראה כי הגמרא מגדירה באופן שונה את הגדרתו של חמץ נוקשה (פסחים מג ע"א). לאחר שהמשנה מונה מספר תערובות חמץ אסורות, היא מביאה מספר דוגמאות לחומרים בלתי אכילים</w:t>
      </w:r>
      <w:r w:rsidR="00D55744">
        <w:rPr>
          <w:rFonts w:hint="cs"/>
          <w:rtl/>
        </w:rPr>
        <w:t xml:space="preserve"> </w:t>
      </w:r>
      <w:r>
        <w:rPr>
          <w:rFonts w:hint="cs"/>
          <w:rtl/>
        </w:rPr>
        <w:t>אחרים שאסורים באופן דומה:</w:t>
      </w:r>
    </w:p>
    <w:p w14:paraId="30442E99" w14:textId="77777777" w:rsidR="00B94F75" w:rsidRDefault="00B94F75" w:rsidP="00643779">
      <w:pPr>
        <w:pStyle w:val="a9"/>
        <w:rPr>
          <w:rtl/>
        </w:rPr>
      </w:pPr>
      <w:r w:rsidRPr="00376B97">
        <w:rPr>
          <w:rtl/>
        </w:rPr>
        <w:t xml:space="preserve">ואלו </w:t>
      </w:r>
      <w:proofErr w:type="spellStart"/>
      <w:r w:rsidRPr="00376B97">
        <w:rPr>
          <w:rtl/>
        </w:rPr>
        <w:t>עוברין</w:t>
      </w:r>
      <w:proofErr w:type="spellEnd"/>
      <w:r w:rsidRPr="00376B97">
        <w:rPr>
          <w:rtl/>
        </w:rPr>
        <w:t xml:space="preserve"> בפסח</w:t>
      </w:r>
      <w:r>
        <w:rPr>
          <w:rFonts w:hint="cs"/>
          <w:rtl/>
        </w:rPr>
        <w:t xml:space="preserve"> [אלו החומרים שצריך להשליך בפסח]:</w:t>
      </w:r>
      <w:r w:rsidRPr="00376B97">
        <w:rPr>
          <w:rtl/>
        </w:rPr>
        <w:t xml:space="preserve"> </w:t>
      </w:r>
      <w:proofErr w:type="spellStart"/>
      <w:r w:rsidRPr="00376B97">
        <w:rPr>
          <w:rtl/>
        </w:rPr>
        <w:t>כותח</w:t>
      </w:r>
      <w:proofErr w:type="spellEnd"/>
      <w:r w:rsidRPr="00376B97">
        <w:rPr>
          <w:rtl/>
        </w:rPr>
        <w:t xml:space="preserve"> הבבלי</w:t>
      </w:r>
      <w:r>
        <w:rPr>
          <w:rFonts w:hint="cs"/>
          <w:rtl/>
        </w:rPr>
        <w:t>,</w:t>
      </w:r>
      <w:r w:rsidRPr="00376B97">
        <w:rPr>
          <w:rtl/>
        </w:rPr>
        <w:t xml:space="preserve"> ושכר </w:t>
      </w:r>
      <w:proofErr w:type="spellStart"/>
      <w:r w:rsidRPr="00376B97">
        <w:rPr>
          <w:rtl/>
        </w:rPr>
        <w:t>המדי</w:t>
      </w:r>
      <w:proofErr w:type="spellEnd"/>
      <w:r>
        <w:rPr>
          <w:rFonts w:hint="cs"/>
          <w:rtl/>
        </w:rPr>
        <w:t>,</w:t>
      </w:r>
      <w:r w:rsidRPr="00376B97">
        <w:rPr>
          <w:rtl/>
        </w:rPr>
        <w:t xml:space="preserve"> וחומץ האדומי</w:t>
      </w:r>
      <w:r>
        <w:rPr>
          <w:rFonts w:hint="cs"/>
          <w:rtl/>
        </w:rPr>
        <w:t>,</w:t>
      </w:r>
      <w:r w:rsidRPr="00376B97">
        <w:rPr>
          <w:rtl/>
        </w:rPr>
        <w:t xml:space="preserve"> </w:t>
      </w:r>
      <w:proofErr w:type="spellStart"/>
      <w:r w:rsidRPr="00376B97">
        <w:rPr>
          <w:rtl/>
        </w:rPr>
        <w:t>וזיתום</w:t>
      </w:r>
      <w:proofErr w:type="spellEnd"/>
      <w:r w:rsidRPr="00376B97">
        <w:rPr>
          <w:rtl/>
        </w:rPr>
        <w:t xml:space="preserve"> המצרי</w:t>
      </w:r>
      <w:r>
        <w:rPr>
          <w:rFonts w:hint="cs"/>
          <w:rtl/>
        </w:rPr>
        <w:t>,</w:t>
      </w:r>
      <w:r w:rsidRPr="00376B97">
        <w:rPr>
          <w:rtl/>
        </w:rPr>
        <w:t xml:space="preserve"> וזומן של צבעים</w:t>
      </w:r>
      <w:r>
        <w:rPr>
          <w:rFonts w:hint="cs"/>
          <w:rtl/>
        </w:rPr>
        <w:t>,</w:t>
      </w:r>
      <w:r w:rsidRPr="00376B97">
        <w:rPr>
          <w:rtl/>
        </w:rPr>
        <w:t xml:space="preserve"> ועמילן של טבחים</w:t>
      </w:r>
      <w:r>
        <w:rPr>
          <w:rFonts w:hint="cs"/>
          <w:rtl/>
        </w:rPr>
        <w:t>,</w:t>
      </w:r>
      <w:r w:rsidRPr="00376B97">
        <w:rPr>
          <w:rtl/>
        </w:rPr>
        <w:t xml:space="preserve"> וקולן של סופרים</w:t>
      </w:r>
      <w:r>
        <w:rPr>
          <w:rFonts w:hint="cs"/>
          <w:rtl/>
        </w:rPr>
        <w:t>.</w:t>
      </w:r>
      <w:r w:rsidRPr="00376B97">
        <w:rPr>
          <w:rtl/>
        </w:rPr>
        <w:t xml:space="preserve"> ר</w:t>
      </w:r>
      <w:r>
        <w:rPr>
          <w:rFonts w:hint="cs"/>
          <w:rtl/>
        </w:rPr>
        <w:t>' אליעזר</w:t>
      </w:r>
      <w:r w:rsidRPr="00376B97">
        <w:rPr>
          <w:rtl/>
        </w:rPr>
        <w:t xml:space="preserve"> אומר</w:t>
      </w:r>
      <w:r>
        <w:rPr>
          <w:rFonts w:hint="cs"/>
          <w:rtl/>
        </w:rPr>
        <w:t>:</w:t>
      </w:r>
      <w:r w:rsidRPr="00376B97">
        <w:rPr>
          <w:rtl/>
        </w:rPr>
        <w:t xml:space="preserve"> אף תכשיטי נשים</w:t>
      </w:r>
      <w:r>
        <w:rPr>
          <w:rFonts w:hint="cs"/>
          <w:rtl/>
        </w:rPr>
        <w:t>.</w:t>
      </w:r>
      <w:r w:rsidRPr="00376B97">
        <w:rPr>
          <w:rtl/>
        </w:rPr>
        <w:t xml:space="preserve"> זה הכלל</w:t>
      </w:r>
      <w:r>
        <w:rPr>
          <w:rFonts w:hint="cs"/>
          <w:rtl/>
        </w:rPr>
        <w:t>:</w:t>
      </w:r>
      <w:r w:rsidRPr="00376B97">
        <w:rPr>
          <w:rtl/>
        </w:rPr>
        <w:t xml:space="preserve"> כל שהוא ממין דגן הרי זה עובר בפסח</w:t>
      </w:r>
      <w:r>
        <w:rPr>
          <w:rFonts w:hint="cs"/>
          <w:rtl/>
        </w:rPr>
        <w:t>.</w:t>
      </w:r>
      <w:r w:rsidRPr="00376B97">
        <w:rPr>
          <w:rtl/>
        </w:rPr>
        <w:t xml:space="preserve"> הרי אלו באזהרה </w:t>
      </w:r>
      <w:r>
        <w:rPr>
          <w:rFonts w:hint="cs"/>
          <w:rtl/>
        </w:rPr>
        <w:t xml:space="preserve">[אסורים מדאורייתא] </w:t>
      </w:r>
      <w:r w:rsidRPr="00376B97">
        <w:rPr>
          <w:rtl/>
        </w:rPr>
        <w:t>ואין בהן משום כרת</w:t>
      </w:r>
      <w:r>
        <w:rPr>
          <w:rFonts w:hint="cs"/>
          <w:rtl/>
        </w:rPr>
        <w:t xml:space="preserve">. (פסחים </w:t>
      </w:r>
      <w:proofErr w:type="spellStart"/>
      <w:r>
        <w:rPr>
          <w:rFonts w:hint="cs"/>
          <w:rtl/>
        </w:rPr>
        <w:t>מב</w:t>
      </w:r>
      <w:proofErr w:type="spellEnd"/>
      <w:r>
        <w:rPr>
          <w:rFonts w:hint="cs"/>
          <w:rtl/>
        </w:rPr>
        <w:t xml:space="preserve"> ע"א)</w:t>
      </w:r>
    </w:p>
    <w:p w14:paraId="42BC6884" w14:textId="77777777" w:rsidR="00B94F75" w:rsidRDefault="00B94F75" w:rsidP="008F4F56">
      <w:pPr>
        <w:rPr>
          <w:rtl/>
        </w:rPr>
      </w:pPr>
      <w:r>
        <w:rPr>
          <w:rFonts w:hint="cs"/>
          <w:rtl/>
        </w:rPr>
        <w:t xml:space="preserve">הגמרא מזהה את שלושת הדוגמאות האחרונות במשנה – </w:t>
      </w:r>
      <w:r w:rsidRPr="00206538">
        <w:rPr>
          <w:rtl/>
        </w:rPr>
        <w:t>זומן של צבעים, עמילן של טבחים</w:t>
      </w:r>
      <w:r>
        <w:rPr>
          <w:rFonts w:hint="cs"/>
          <w:rtl/>
        </w:rPr>
        <w:t xml:space="preserve"> ו</w:t>
      </w:r>
      <w:r w:rsidRPr="00206538">
        <w:rPr>
          <w:rtl/>
        </w:rPr>
        <w:t>קולן של סופרים</w:t>
      </w:r>
      <w:r>
        <w:rPr>
          <w:rFonts w:hint="cs"/>
          <w:rtl/>
        </w:rPr>
        <w:t xml:space="preserve"> – כחמץ נוקשה. מהו המכנה המשותף שישנו בין הסוגים השונים של חמץ נוקשה – 'שיאור' (שבו תהליך </w:t>
      </w:r>
      <w:proofErr w:type="spellStart"/>
      <w:r>
        <w:rPr>
          <w:rFonts w:hint="cs"/>
          <w:rtl/>
        </w:rPr>
        <w:t>החימוץ</w:t>
      </w:r>
      <w:proofErr w:type="spellEnd"/>
      <w:r>
        <w:rPr>
          <w:rFonts w:hint="cs"/>
          <w:rtl/>
        </w:rPr>
        <w:t xml:space="preserve"> הושלם) ותערובת חמץ שאיננה ראויה למאכל? </w:t>
      </w:r>
    </w:p>
    <w:p w14:paraId="51026DFD" w14:textId="350EC980" w:rsidR="00B94F75" w:rsidRPr="00E5009C" w:rsidRDefault="00B94F75" w:rsidP="00A9097D">
      <w:pPr>
        <w:rPr>
          <w:rFonts w:ascii="Narkisim" w:hAnsi="Narkisim"/>
          <w:rtl/>
        </w:rPr>
      </w:pPr>
      <w:r>
        <w:rPr>
          <w:rFonts w:hint="cs"/>
          <w:rtl/>
        </w:rPr>
        <w:t xml:space="preserve">רש"י טוען כי 'שיאור' אסור </w:t>
      </w:r>
      <w:r>
        <w:rPr>
          <w:rtl/>
        </w:rPr>
        <w:t>–</w:t>
      </w:r>
      <w:r w:rsidR="00A9097D">
        <w:rPr>
          <w:rFonts w:hint="cs"/>
          <w:rtl/>
        </w:rPr>
        <w:t xml:space="preserve"> </w:t>
      </w:r>
      <w:r>
        <w:rPr>
          <w:rFonts w:hint="cs"/>
          <w:rtl/>
        </w:rPr>
        <w:t xml:space="preserve">בדומה לדוגמאות שבמשנה </w:t>
      </w:r>
      <w:r>
        <w:rPr>
          <w:rtl/>
        </w:rPr>
        <w:t>–</w:t>
      </w:r>
      <w:r>
        <w:rPr>
          <w:rFonts w:hint="cs"/>
          <w:rtl/>
        </w:rPr>
        <w:t xml:space="preserve"> משום שהוא איננו ראוי לאכילה (</w:t>
      </w:r>
      <w:r w:rsidRPr="00833394">
        <w:rPr>
          <w:rtl/>
        </w:rPr>
        <w:t>פסחים מג ע"א ד"ה שעור</w:t>
      </w:r>
      <w:r>
        <w:rPr>
          <w:rFonts w:hint="cs"/>
          <w:rtl/>
        </w:rPr>
        <w:t>). לפי רש"י שני הסוגים של חמץ נוקשה דומים אחד לשני כיוון שהם אינם ברי אכילה. אחרים מציעים הסבר הפוך: הן 'שיאור' והן שאר החומרים לא השלימו את תהליך ההחמצה ובעקבות כך הם אינם ראויים למאכל אדם (</w:t>
      </w:r>
      <w:r w:rsidRPr="00833394">
        <w:rPr>
          <w:rtl/>
        </w:rPr>
        <w:t>ראו מנחת ברוך מד</w:t>
      </w:r>
      <w:r>
        <w:rPr>
          <w:rFonts w:hint="cs"/>
          <w:rtl/>
        </w:rPr>
        <w:t xml:space="preserve">). אמנם, נראה כי רוב הראשונים סוברים שישנם שני </w:t>
      </w:r>
      <w:r>
        <w:rPr>
          <w:rFonts w:hint="cs"/>
          <w:rtl/>
        </w:rPr>
        <w:lastRenderedPageBreak/>
        <w:t xml:space="preserve">סוגים של חמץ נוקשה: חומרים שלא עברו את תהליך </w:t>
      </w:r>
      <w:proofErr w:type="spellStart"/>
      <w:r>
        <w:rPr>
          <w:rFonts w:hint="cs"/>
          <w:rtl/>
        </w:rPr>
        <w:t>החימוץ</w:t>
      </w:r>
      <w:proofErr w:type="spellEnd"/>
      <w:r>
        <w:rPr>
          <w:rFonts w:hint="cs"/>
          <w:rtl/>
        </w:rPr>
        <w:t xml:space="preserve"> במלואו וחומרים שלא ראויים למאכל אדם. אף אחד משני הסוגים הללו לא נחשב לחמץ גמור</w:t>
      </w:r>
      <w:r w:rsidRPr="00E5009C">
        <w:rPr>
          <w:rFonts w:ascii="Narkisim" w:hAnsi="Narkisim"/>
          <w:rtl/>
        </w:rPr>
        <w:t>.</w:t>
      </w:r>
      <w:r w:rsidRPr="00E5009C">
        <w:rPr>
          <w:rStyle w:val="a5"/>
          <w:sz w:val="24"/>
          <w:rtl/>
        </w:rPr>
        <w:footnoteReference w:id="3"/>
      </w:r>
    </w:p>
    <w:p w14:paraId="65425B2C" w14:textId="27486B2A" w:rsidR="00B94F75" w:rsidRDefault="00B94F75" w:rsidP="00C119DA">
      <w:pPr>
        <w:rPr>
          <w:rtl/>
        </w:rPr>
      </w:pPr>
      <w:r>
        <w:rPr>
          <w:rFonts w:hint="cs"/>
          <w:rtl/>
        </w:rPr>
        <w:t>בעוד שלפי חלק מהראשונים חמץ נוקשה אסור מדאורייתא</w:t>
      </w:r>
      <w:r w:rsidRPr="00B36F02">
        <w:rPr>
          <w:rStyle w:val="a5"/>
          <w:sz w:val="24"/>
          <w:rtl/>
        </w:rPr>
        <w:footnoteReference w:id="4"/>
      </w:r>
      <w:r w:rsidRPr="00B36F02">
        <w:rPr>
          <w:rtl/>
        </w:rPr>
        <w:t xml:space="preserve"> בהתאם לדעתו של ר' מאיר, רוב הראשונים פוסקים בהתאם לשיטת ר' יהודה שסובר כי חמץ נוקשה אסור מדרבנן. השולחן ערוך (</w:t>
      </w:r>
      <w:proofErr w:type="spellStart"/>
      <w:r w:rsidRPr="00B36F02">
        <w:rPr>
          <w:rtl/>
        </w:rPr>
        <w:t>תנט</w:t>
      </w:r>
      <w:proofErr w:type="spellEnd"/>
      <w:r w:rsidRPr="00B36F02">
        <w:rPr>
          <w:rtl/>
        </w:rPr>
        <w:t xml:space="preserve">, ב; </w:t>
      </w:r>
      <w:proofErr w:type="spellStart"/>
      <w:r w:rsidRPr="00B36F02">
        <w:rPr>
          <w:rtl/>
        </w:rPr>
        <w:t>תמז</w:t>
      </w:r>
      <w:proofErr w:type="spellEnd"/>
      <w:r w:rsidRPr="00B36F02">
        <w:rPr>
          <w:rtl/>
        </w:rPr>
        <w:t xml:space="preserve">, </w:t>
      </w:r>
      <w:proofErr w:type="spellStart"/>
      <w:r w:rsidRPr="00B36F02">
        <w:rPr>
          <w:rtl/>
        </w:rPr>
        <w:t>יב</w:t>
      </w:r>
      <w:proofErr w:type="spellEnd"/>
      <w:r w:rsidRPr="00B36F02">
        <w:rPr>
          <w:rtl/>
        </w:rPr>
        <w:t>) קובע כי חמץ נוקשה אסור לאכילה מדרבנן והמגן אברהם</w:t>
      </w:r>
      <w:r w:rsidRPr="00B36F02">
        <w:rPr>
          <w:rStyle w:val="a5"/>
          <w:sz w:val="24"/>
          <w:rtl/>
        </w:rPr>
        <w:footnoteReference w:id="5"/>
      </w:r>
      <w:r w:rsidRPr="00B36F02">
        <w:rPr>
          <w:rtl/>
        </w:rPr>
        <w:t xml:space="preserve"> וכן המשנה ברורה (</w:t>
      </w:r>
      <w:proofErr w:type="spellStart"/>
      <w:r w:rsidRPr="00B36F02">
        <w:rPr>
          <w:rtl/>
        </w:rPr>
        <w:t>תמב</w:t>
      </w:r>
      <w:proofErr w:type="spellEnd"/>
      <w:r w:rsidRPr="00B36F02">
        <w:rPr>
          <w:rtl/>
        </w:rPr>
        <w:t xml:space="preserve">, ב) מסיקים כי אדם צריך להיפטר מכל חמץ נוקשה שברשותו לפני חג הפסח. </w:t>
      </w:r>
    </w:p>
    <w:p w14:paraId="2043E049" w14:textId="77777777" w:rsidR="003571CA" w:rsidRPr="00B36F02" w:rsidRDefault="003571CA" w:rsidP="00C119DA">
      <w:pPr>
        <w:rPr>
          <w:rtl/>
        </w:rPr>
      </w:pPr>
    </w:p>
    <w:p w14:paraId="3DB0A623" w14:textId="77777777" w:rsidR="00B94F75" w:rsidRPr="00B36F02" w:rsidRDefault="00B94F75" w:rsidP="003571CA">
      <w:pPr>
        <w:pStyle w:val="2"/>
        <w:rPr>
          <w:rtl/>
        </w:rPr>
      </w:pPr>
      <w:r w:rsidRPr="00B36F02">
        <w:rPr>
          <w:rtl/>
        </w:rPr>
        <w:t xml:space="preserve"> חמץ בלתי אכיל וחמץ שנפסל מאכילת כלב</w:t>
      </w:r>
    </w:p>
    <w:p w14:paraId="3CE26FEC" w14:textId="77777777" w:rsidR="00B94F75" w:rsidRPr="00B36F02" w:rsidRDefault="00B94F75" w:rsidP="00506019">
      <w:pPr>
        <w:rPr>
          <w:rtl/>
        </w:rPr>
      </w:pPr>
      <w:r w:rsidRPr="00B36F02">
        <w:rPr>
          <w:rtl/>
        </w:rPr>
        <w:t>כפי שראינו לעיל, חמץ נוקשה שמעולם לא נחמץ לחלוטין או שמעולם לא היה ראוי למאכל אדם אסור מדאורייתא; אסור לאדם לאכול חמץ כזה ואף לשמור עליו ברשותו במהלך חג הפסח. אמנם, חמץ שהיה בר אכילה לפני פסח חייב להישרף גם אם הוא התקלקל ונהפך ללא אכיל. הגמרא מלמדת:</w:t>
      </w:r>
    </w:p>
    <w:p w14:paraId="55EC7717" w14:textId="77777777" w:rsidR="00B94F75" w:rsidRPr="00B36F02" w:rsidRDefault="00B94F75" w:rsidP="00234497">
      <w:pPr>
        <w:pStyle w:val="a9"/>
        <w:rPr>
          <w:rtl/>
        </w:rPr>
      </w:pPr>
      <w:r w:rsidRPr="00B36F02">
        <w:rPr>
          <w:rtl/>
        </w:rPr>
        <w:t xml:space="preserve">הפת שעיפשה חייב לבער מפני שראוי </w:t>
      </w:r>
      <w:proofErr w:type="spellStart"/>
      <w:r w:rsidRPr="00B36F02">
        <w:rPr>
          <w:rtl/>
        </w:rPr>
        <w:t>לשוחקה</w:t>
      </w:r>
      <w:proofErr w:type="spellEnd"/>
      <w:r w:rsidRPr="00B36F02">
        <w:rPr>
          <w:rtl/>
        </w:rPr>
        <w:t xml:space="preserve"> [לפוררה] </w:t>
      </w:r>
      <w:proofErr w:type="spellStart"/>
      <w:r w:rsidRPr="00B36F02">
        <w:rPr>
          <w:rtl/>
        </w:rPr>
        <w:t>ולחמע</w:t>
      </w:r>
      <w:proofErr w:type="spellEnd"/>
      <w:r w:rsidRPr="00B36F02">
        <w:rPr>
          <w:rtl/>
        </w:rPr>
        <w:t xml:space="preserve"> [ולחמץ] בה כמה עיסות אחרות... תנו רבנן: הפת שעיפשה ונפסלה מלאכול לאדם והכלב יכול לאוכלה, מטמאה טומאת </w:t>
      </w:r>
      <w:proofErr w:type="spellStart"/>
      <w:r w:rsidRPr="00B36F02">
        <w:rPr>
          <w:rtl/>
        </w:rPr>
        <w:t>אוכלין</w:t>
      </w:r>
      <w:proofErr w:type="spellEnd"/>
      <w:r w:rsidRPr="00B36F02">
        <w:rPr>
          <w:rtl/>
        </w:rPr>
        <w:t xml:space="preserve"> </w:t>
      </w:r>
      <w:proofErr w:type="spellStart"/>
      <w:r w:rsidRPr="00B36F02">
        <w:rPr>
          <w:rtl/>
        </w:rPr>
        <w:t>בכביצה</w:t>
      </w:r>
      <w:proofErr w:type="spellEnd"/>
      <w:r w:rsidRPr="00B36F02">
        <w:rPr>
          <w:rtl/>
        </w:rPr>
        <w:t xml:space="preserve"> ונשרפת עם הטמאה בפסח. (פסחים מה ע"ב)</w:t>
      </w:r>
    </w:p>
    <w:p w14:paraId="6BA19CB2" w14:textId="77777777" w:rsidR="00B94F75" w:rsidRPr="00B36F02" w:rsidRDefault="00B94F75" w:rsidP="000179E2">
      <w:pPr>
        <w:rPr>
          <w:rtl/>
        </w:rPr>
      </w:pPr>
      <w:r w:rsidRPr="00B36F02">
        <w:rPr>
          <w:rtl/>
        </w:rPr>
        <w:t xml:space="preserve">כל עוד החמץ ראוי למאכל כלב חייבים לכלות אותו גם אם הוא לא ראוי למאכל אדם. </w:t>
      </w:r>
    </w:p>
    <w:p w14:paraId="320555B8" w14:textId="77777777" w:rsidR="00B94F75" w:rsidRPr="00B36F02" w:rsidRDefault="00B94F75" w:rsidP="000A61D6">
      <w:pPr>
        <w:rPr>
          <w:rtl/>
        </w:rPr>
      </w:pPr>
      <w:r w:rsidRPr="00B36F02">
        <w:rPr>
          <w:rtl/>
        </w:rPr>
        <w:t xml:space="preserve">במקום אחר הגמרא קובעת כי אם חמץ נשרף היטב לפני פסח הוא מותר בפסח: "אמר רבא: חרכו קודם זמנו, מותר בהנאה אפילו לאחר זמנו" (פסחים </w:t>
      </w:r>
      <w:proofErr w:type="spellStart"/>
      <w:r w:rsidRPr="00B36F02">
        <w:rPr>
          <w:rtl/>
        </w:rPr>
        <w:t>כא</w:t>
      </w:r>
      <w:proofErr w:type="spellEnd"/>
      <w:r w:rsidRPr="00B36F02">
        <w:rPr>
          <w:rtl/>
        </w:rPr>
        <w:t xml:space="preserve"> ע"ב). תוספות (שם ד"ה ערכו) וכן רוב הראשונים מניחים כי </w:t>
      </w:r>
      <w:r w:rsidRPr="00B36F02">
        <w:rPr>
          <w:rtl/>
        </w:rPr>
        <w:t xml:space="preserve">הגמרא מתייחסת לחמץ שנשרף היטב עד כדי כך שהוא איננו ראוי למאכל כלב ולכן לא צריך לבערו. </w:t>
      </w:r>
    </w:p>
    <w:p w14:paraId="11B653D4" w14:textId="77777777" w:rsidR="00B94F75" w:rsidRPr="00B36F02" w:rsidRDefault="00B94F75" w:rsidP="000A61D6">
      <w:pPr>
        <w:rPr>
          <w:rtl/>
        </w:rPr>
      </w:pPr>
      <w:r w:rsidRPr="00B36F02">
        <w:rPr>
          <w:rtl/>
        </w:rPr>
        <w:t xml:space="preserve">הראשונים חלוקים בשאלה האם חמץ שרוף זה יהיה מותר באכילה או רק בבעלות. </w:t>
      </w:r>
      <w:proofErr w:type="spellStart"/>
      <w:r w:rsidRPr="00B36F02">
        <w:rPr>
          <w:rtl/>
        </w:rPr>
        <w:t>הריטב"א</w:t>
      </w:r>
      <w:proofErr w:type="spellEnd"/>
      <w:r w:rsidRPr="00B36F02">
        <w:rPr>
          <w:rtl/>
        </w:rPr>
        <w:t xml:space="preserve"> מציין כי הגמרא מזכירה הנאה בלבד ולא אכילה כיוון שבני אדם לא נוהגים לאכול לחם שרוף (</w:t>
      </w:r>
      <w:proofErr w:type="spellStart"/>
      <w:r w:rsidRPr="00B36F02">
        <w:rPr>
          <w:rtl/>
        </w:rPr>
        <w:t>ריטב"א</w:t>
      </w:r>
      <w:proofErr w:type="spellEnd"/>
      <w:r w:rsidRPr="00B36F02">
        <w:rPr>
          <w:rtl/>
        </w:rPr>
        <w:t xml:space="preserve"> שם), אך למעשה מותר לאכול חמץ כזה. </w:t>
      </w:r>
      <w:proofErr w:type="spellStart"/>
      <w:r w:rsidRPr="00B36F02">
        <w:rPr>
          <w:rtl/>
        </w:rPr>
        <w:t>הר"ן</w:t>
      </w:r>
      <w:proofErr w:type="spellEnd"/>
      <w:r w:rsidRPr="00B36F02">
        <w:rPr>
          <w:rtl/>
        </w:rPr>
        <w:t xml:space="preserve"> (פסחים ה ע"ב) מסביר כי "בדין הוא </w:t>
      </w:r>
      <w:proofErr w:type="spellStart"/>
      <w:r w:rsidRPr="00B36F02">
        <w:rPr>
          <w:rtl/>
        </w:rPr>
        <w:t>דאפילו</w:t>
      </w:r>
      <w:proofErr w:type="spellEnd"/>
      <w:r w:rsidRPr="00B36F02">
        <w:rPr>
          <w:rtl/>
        </w:rPr>
        <w:t xml:space="preserve"> באכילה נמי שרי כיון שיצא מתורת פת קודם שיחול בו איסור חמץ". </w:t>
      </w:r>
      <w:proofErr w:type="spellStart"/>
      <w:r w:rsidRPr="00B36F02">
        <w:rPr>
          <w:rtl/>
        </w:rPr>
        <w:t>הרא"ש</w:t>
      </w:r>
      <w:proofErr w:type="spellEnd"/>
      <w:r w:rsidRPr="00B36F02">
        <w:rPr>
          <w:rtl/>
        </w:rPr>
        <w:t xml:space="preserve"> חולק על דבריהם: </w:t>
      </w:r>
    </w:p>
    <w:p w14:paraId="1ABAB9A5" w14:textId="77777777" w:rsidR="00B94F75" w:rsidRPr="00B36F02" w:rsidRDefault="00B94F75" w:rsidP="000A61D6">
      <w:pPr>
        <w:pStyle w:val="a9"/>
        <w:rPr>
          <w:rtl/>
        </w:rPr>
      </w:pPr>
      <w:r w:rsidRPr="00B36F02">
        <w:rPr>
          <w:rtl/>
        </w:rPr>
        <w:t xml:space="preserve">יש שרוצים לומר, לאו </w:t>
      </w:r>
      <w:proofErr w:type="spellStart"/>
      <w:r w:rsidRPr="00B36F02">
        <w:rPr>
          <w:rtl/>
        </w:rPr>
        <w:t>דוקא</w:t>
      </w:r>
      <w:proofErr w:type="spellEnd"/>
      <w:r w:rsidRPr="00B36F02">
        <w:rPr>
          <w:rtl/>
        </w:rPr>
        <w:t xml:space="preserve"> הנאה דהוא הדין, נמי אכילה, </w:t>
      </w:r>
      <w:proofErr w:type="spellStart"/>
      <w:r w:rsidRPr="00B36F02">
        <w:rPr>
          <w:rtl/>
        </w:rPr>
        <w:t>דעפרא</w:t>
      </w:r>
      <w:proofErr w:type="spellEnd"/>
      <w:r w:rsidRPr="00B36F02">
        <w:rPr>
          <w:rtl/>
        </w:rPr>
        <w:t xml:space="preserve"> בעלמא הוא [לא הותרה רק ההנאה ממנו אלא אף האכילה הותרה משום שהוא נחשב לעפר]. ולא מסתבר, דאף על פי </w:t>
      </w:r>
      <w:proofErr w:type="spellStart"/>
      <w:r w:rsidRPr="00B36F02">
        <w:rPr>
          <w:rtl/>
        </w:rPr>
        <w:t>דבטלה</w:t>
      </w:r>
      <w:proofErr w:type="spellEnd"/>
      <w:r w:rsidRPr="00B36F02">
        <w:rPr>
          <w:rtl/>
        </w:rPr>
        <w:t xml:space="preserve"> דעת האוכל אצל כל אדם, מכל מקום, כיון דאיהו </w:t>
      </w:r>
      <w:proofErr w:type="spellStart"/>
      <w:r w:rsidRPr="00B36F02">
        <w:rPr>
          <w:rtl/>
        </w:rPr>
        <w:t>קאכיל</w:t>
      </w:r>
      <w:proofErr w:type="spellEnd"/>
      <w:r w:rsidRPr="00B36F02">
        <w:rPr>
          <w:rtl/>
        </w:rPr>
        <w:t xml:space="preserve"> ליה – אסור. (</w:t>
      </w:r>
      <w:proofErr w:type="spellStart"/>
      <w:r w:rsidRPr="00B36F02">
        <w:rPr>
          <w:rtl/>
        </w:rPr>
        <w:t>רא"ש</w:t>
      </w:r>
      <w:proofErr w:type="spellEnd"/>
      <w:r w:rsidRPr="00B36F02">
        <w:rPr>
          <w:rtl/>
        </w:rPr>
        <w:t xml:space="preserve"> פסחים ב, א)</w:t>
      </w:r>
    </w:p>
    <w:p w14:paraId="0870A950" w14:textId="77777777" w:rsidR="00B94F75" w:rsidRPr="00833394" w:rsidRDefault="00B94F75" w:rsidP="00081B13">
      <w:proofErr w:type="spellStart"/>
      <w:r w:rsidRPr="00B36F02">
        <w:rPr>
          <w:rFonts w:ascii="Narkisim" w:hAnsi="Narkisim"/>
          <w:rtl/>
        </w:rPr>
        <w:t>הט"ז</w:t>
      </w:r>
      <w:proofErr w:type="spellEnd"/>
      <w:r w:rsidRPr="00B36F02">
        <w:rPr>
          <w:rFonts w:ascii="Narkisim" w:hAnsi="Narkisim"/>
          <w:rtl/>
        </w:rPr>
        <w:t xml:space="preserve"> מסביר כי </w:t>
      </w:r>
      <w:proofErr w:type="spellStart"/>
      <w:r w:rsidRPr="00B36F02">
        <w:rPr>
          <w:rFonts w:ascii="Narkisim" w:hAnsi="Narkisim"/>
          <w:rtl/>
        </w:rPr>
        <w:t>הרא"ש</w:t>
      </w:r>
      <w:proofErr w:type="spellEnd"/>
      <w:r w:rsidRPr="00B36F02">
        <w:rPr>
          <w:rFonts w:ascii="Narkisim" w:hAnsi="Narkisim"/>
          <w:rtl/>
        </w:rPr>
        <w:t xml:space="preserve"> אוסר על אכילת חמץ מקולקל זה אך מתיר להפיק ממנו </w:t>
      </w:r>
      <w:r>
        <w:rPr>
          <w:rFonts w:hint="cs"/>
          <w:rtl/>
        </w:rPr>
        <w:t>תועלת בהתבסס על עיקרון '</w:t>
      </w:r>
      <w:proofErr w:type="spellStart"/>
      <w:r>
        <w:rPr>
          <w:rFonts w:hint="cs"/>
          <w:rtl/>
        </w:rPr>
        <w:t>אחשבי</w:t>
      </w:r>
      <w:proofErr w:type="spellEnd"/>
      <w:r>
        <w:rPr>
          <w:rFonts w:hint="cs"/>
          <w:rtl/>
        </w:rPr>
        <w:t>'; על ידי אכילה מכוונת של חמץ זה, האדם מעלה את דרגתו ומדרבנן הוא נהפך לאוכל שראוי למאכל (</w:t>
      </w:r>
      <w:r w:rsidRPr="00833394">
        <w:rPr>
          <w:rtl/>
        </w:rPr>
        <w:t xml:space="preserve">ט"ז </w:t>
      </w:r>
      <w:proofErr w:type="spellStart"/>
      <w:r w:rsidRPr="00833394">
        <w:rPr>
          <w:rtl/>
        </w:rPr>
        <w:t>תמב</w:t>
      </w:r>
      <w:proofErr w:type="spellEnd"/>
      <w:r w:rsidRPr="00833394">
        <w:rPr>
          <w:rtl/>
        </w:rPr>
        <w:t>, ח</w:t>
      </w:r>
      <w:r>
        <w:rPr>
          <w:rFonts w:hint="cs"/>
          <w:rtl/>
        </w:rPr>
        <w:t xml:space="preserve">). </w:t>
      </w:r>
      <w:proofErr w:type="spellStart"/>
      <w:r>
        <w:rPr>
          <w:rFonts w:hint="cs"/>
          <w:rtl/>
        </w:rPr>
        <w:t>הט"ז</w:t>
      </w:r>
      <w:proofErr w:type="spellEnd"/>
      <w:r>
        <w:rPr>
          <w:rFonts w:hint="cs"/>
          <w:rtl/>
        </w:rPr>
        <w:t xml:space="preserve"> והמשנה ברורה (</w:t>
      </w:r>
      <w:proofErr w:type="spellStart"/>
      <w:r w:rsidRPr="00833394">
        <w:rPr>
          <w:rtl/>
        </w:rPr>
        <w:t>תמב</w:t>
      </w:r>
      <w:proofErr w:type="spellEnd"/>
      <w:r w:rsidRPr="00833394">
        <w:rPr>
          <w:rtl/>
        </w:rPr>
        <w:t>, מג</w:t>
      </w:r>
      <w:r>
        <w:rPr>
          <w:rFonts w:hint="cs"/>
          <w:rtl/>
        </w:rPr>
        <w:t xml:space="preserve">) מניחים כי </w:t>
      </w:r>
      <w:proofErr w:type="spellStart"/>
      <w:r>
        <w:rPr>
          <w:rFonts w:hint="cs"/>
          <w:rtl/>
        </w:rPr>
        <w:t>השו"ע</w:t>
      </w:r>
      <w:proofErr w:type="spellEnd"/>
      <w:r>
        <w:rPr>
          <w:rFonts w:hint="cs"/>
          <w:rtl/>
        </w:rPr>
        <w:t xml:space="preserve"> סובר כדעת </w:t>
      </w:r>
      <w:proofErr w:type="spellStart"/>
      <w:r>
        <w:rPr>
          <w:rFonts w:hint="cs"/>
          <w:rtl/>
        </w:rPr>
        <w:t>הרא"ש</w:t>
      </w:r>
      <w:proofErr w:type="spellEnd"/>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5F13D3">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F2897" w14:textId="77777777" w:rsidR="00951364" w:rsidRDefault="00951364" w:rsidP="00405665">
      <w:r>
        <w:separator/>
      </w:r>
    </w:p>
  </w:endnote>
  <w:endnote w:type="continuationSeparator" w:id="0">
    <w:p w14:paraId="3AB542BD" w14:textId="77777777" w:rsidR="00951364" w:rsidRDefault="0095136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159BB" w14:textId="77777777" w:rsidR="00951364" w:rsidRDefault="00951364" w:rsidP="00405665">
      <w:r>
        <w:separator/>
      </w:r>
    </w:p>
  </w:footnote>
  <w:footnote w:type="continuationSeparator" w:id="0">
    <w:p w14:paraId="214E3C37" w14:textId="77777777" w:rsidR="00951364" w:rsidRDefault="00951364" w:rsidP="00405665">
      <w:r>
        <w:continuationSeparator/>
      </w:r>
    </w:p>
  </w:footnote>
  <w:footnote w:id="1">
    <w:p w14:paraId="04501FD5" w14:textId="6B1FFB65" w:rsidR="00B94F75" w:rsidRPr="002311F6" w:rsidRDefault="00B94F75" w:rsidP="002311F6">
      <w:pPr>
        <w:pStyle w:val="a3"/>
        <w:spacing w:line="360" w:lineRule="auto"/>
        <w:rPr>
          <w:rStyle w:val="a5"/>
          <w:rFonts w:eastAsia="Narkisim"/>
          <w:rtl/>
        </w:rPr>
      </w:pPr>
      <w:r>
        <w:rPr>
          <w:rStyle w:val="a5"/>
          <w:rFonts w:eastAsia="Narkisim"/>
        </w:rPr>
        <w:footnoteRef/>
      </w:r>
      <w:r w:rsidRPr="002311F6">
        <w:rPr>
          <w:rStyle w:val="a5"/>
          <w:rFonts w:eastAsia="Narkisim"/>
          <w:rtl/>
        </w:rPr>
        <w:t xml:space="preserve"> </w:t>
      </w:r>
      <w:r w:rsidRPr="002311F6">
        <w:rPr>
          <w:rStyle w:val="a5"/>
          <w:rFonts w:eastAsia="Narkisim" w:hint="cs"/>
          <w:rtl/>
        </w:rPr>
        <w:t>כלומר, אסור לאכול תערובת מהרגע שיש לה סדקים כקרני חגבים ומי שאוכל אותה מתחייב בכרת. כמו כן, בצק שנהפך ללבן וחיוור נחשב ל'שיאור'.</w:t>
      </w:r>
    </w:p>
  </w:footnote>
  <w:footnote w:id="2">
    <w:p w14:paraId="10E1D259" w14:textId="77777777" w:rsidR="00B94F75" w:rsidRPr="002311F6" w:rsidRDefault="00B94F75" w:rsidP="002311F6">
      <w:pPr>
        <w:pStyle w:val="a3"/>
        <w:spacing w:line="360" w:lineRule="auto"/>
        <w:rPr>
          <w:rStyle w:val="a5"/>
          <w:rFonts w:eastAsia="Narkisim"/>
        </w:rPr>
      </w:pPr>
      <w:r>
        <w:rPr>
          <w:rStyle w:val="a5"/>
          <w:rFonts w:eastAsia="Narkisim"/>
        </w:rPr>
        <w:footnoteRef/>
      </w:r>
      <w:r w:rsidRPr="002311F6">
        <w:rPr>
          <w:rStyle w:val="a5"/>
          <w:rFonts w:eastAsia="Narkisim"/>
          <w:rtl/>
        </w:rPr>
        <w:t xml:space="preserve"> הגמרא (חולין </w:t>
      </w:r>
      <w:proofErr w:type="spellStart"/>
      <w:r w:rsidRPr="002311F6">
        <w:rPr>
          <w:rStyle w:val="a5"/>
          <w:rFonts w:eastAsia="Narkisim"/>
          <w:rtl/>
        </w:rPr>
        <w:t>כג</w:t>
      </w:r>
      <w:proofErr w:type="spellEnd"/>
      <w:r w:rsidRPr="002311F6">
        <w:rPr>
          <w:rStyle w:val="a5"/>
          <w:rFonts w:eastAsia="Narkisim"/>
          <w:rtl/>
        </w:rPr>
        <w:t xml:space="preserve"> ע"א) מציעה שני הסברים מדוע אדם שאוכל בצק שכזה יהיה פטור: </w:t>
      </w:r>
      <w:r w:rsidRPr="002311F6">
        <w:rPr>
          <w:rStyle w:val="a5"/>
          <w:rFonts w:eastAsia="Narkisim" w:hint="cs"/>
          <w:rtl/>
        </w:rPr>
        <w:t xml:space="preserve">קיים </w:t>
      </w:r>
      <w:r w:rsidRPr="002311F6">
        <w:rPr>
          <w:rStyle w:val="a5"/>
          <w:rFonts w:eastAsia="Narkisim"/>
          <w:rtl/>
        </w:rPr>
        <w:t xml:space="preserve">ספק בנוגע </w:t>
      </w:r>
      <w:r w:rsidRPr="002311F6">
        <w:rPr>
          <w:rStyle w:val="a5"/>
          <w:rFonts w:eastAsia="Narkisim" w:hint="cs"/>
          <w:rtl/>
        </w:rPr>
        <w:t xml:space="preserve">לשאלה האם בצק זה נחשב לחמץ </w:t>
      </w:r>
      <w:r w:rsidRPr="002311F6">
        <w:rPr>
          <w:rStyle w:val="a5"/>
          <w:rFonts w:eastAsia="Narkisim"/>
          <w:rtl/>
        </w:rPr>
        <w:t xml:space="preserve">ולכן לא ניתן לחייב על אכילתו, או </w:t>
      </w:r>
      <w:r w:rsidRPr="002311F6">
        <w:rPr>
          <w:rStyle w:val="a5"/>
          <w:rFonts w:eastAsia="Narkisim" w:hint="cs"/>
          <w:rtl/>
        </w:rPr>
        <w:t xml:space="preserve">כי בצק כזה נחשב </w:t>
      </w:r>
      <w:r w:rsidRPr="002311F6">
        <w:rPr>
          <w:rStyle w:val="a5"/>
          <w:rFonts w:eastAsia="Narkisim"/>
          <w:rtl/>
        </w:rPr>
        <w:t>מחמצת (</w:t>
      </w:r>
      <w:proofErr w:type="spellStart"/>
      <w:r w:rsidRPr="002311F6">
        <w:rPr>
          <w:rStyle w:val="a5"/>
          <w:rFonts w:eastAsia="Narkisim"/>
          <w:rtl/>
        </w:rPr>
        <w:t>ביריא</w:t>
      </w:r>
      <w:proofErr w:type="spellEnd"/>
      <w:r w:rsidRPr="002311F6">
        <w:rPr>
          <w:rStyle w:val="a5"/>
          <w:rFonts w:eastAsia="Narkisim"/>
          <w:rtl/>
        </w:rPr>
        <w:t>) –</w:t>
      </w:r>
      <w:r w:rsidRPr="002311F6">
        <w:rPr>
          <w:rStyle w:val="a5"/>
          <w:rFonts w:eastAsia="Narkisim" w:hint="cs"/>
          <w:rtl/>
        </w:rPr>
        <w:t xml:space="preserve"> </w:t>
      </w:r>
      <w:r w:rsidRPr="002311F6">
        <w:rPr>
          <w:rStyle w:val="a5"/>
          <w:rFonts w:eastAsia="Narkisim"/>
          <w:rtl/>
        </w:rPr>
        <w:t xml:space="preserve">לא מצה אך גם לא חמץ. האחרונים דנים </w:t>
      </w:r>
      <w:r w:rsidRPr="002311F6">
        <w:rPr>
          <w:rStyle w:val="a5"/>
          <w:rFonts w:eastAsia="Narkisim" w:hint="cs"/>
          <w:rtl/>
        </w:rPr>
        <w:t xml:space="preserve">בשאלה </w:t>
      </w:r>
      <w:r w:rsidRPr="002311F6">
        <w:rPr>
          <w:rStyle w:val="a5"/>
          <w:rFonts w:eastAsia="Narkisim"/>
          <w:rtl/>
        </w:rPr>
        <w:t>האם ר' יהודה סובר כי בצק זה אסור מדאורייתא או מדרבנן</w:t>
      </w:r>
      <w:r w:rsidRPr="002311F6">
        <w:rPr>
          <w:rStyle w:val="a5"/>
          <w:rFonts w:eastAsia="Narkisim" w:hint="cs"/>
          <w:rtl/>
        </w:rPr>
        <w:t>.</w:t>
      </w:r>
    </w:p>
  </w:footnote>
  <w:footnote w:id="3">
    <w:p w14:paraId="424F5B00" w14:textId="06643A75" w:rsidR="00B94F75" w:rsidRPr="002311F6" w:rsidRDefault="00B94F75" w:rsidP="00B94F75">
      <w:pPr>
        <w:pStyle w:val="a3"/>
        <w:spacing w:line="360" w:lineRule="auto"/>
        <w:rPr>
          <w:rStyle w:val="a5"/>
          <w:rFonts w:eastAsia="Narkisim"/>
          <w:rtl/>
        </w:rPr>
      </w:pPr>
      <w:r>
        <w:rPr>
          <w:rStyle w:val="a5"/>
          <w:rFonts w:eastAsia="Narkisim"/>
        </w:rPr>
        <w:footnoteRef/>
      </w:r>
      <w:r w:rsidRPr="002311F6">
        <w:rPr>
          <w:rStyle w:val="a5"/>
          <w:rFonts w:eastAsia="Narkisim"/>
          <w:rtl/>
        </w:rPr>
        <w:t xml:space="preserve"> למרות שחמץ נוקשה </w:t>
      </w:r>
      <w:r w:rsidRPr="002311F6">
        <w:rPr>
          <w:rStyle w:val="a5"/>
          <w:rFonts w:eastAsia="Narkisim" w:hint="cs"/>
          <w:rtl/>
        </w:rPr>
        <w:t>איננו</w:t>
      </w:r>
      <w:r w:rsidRPr="002311F6">
        <w:rPr>
          <w:rStyle w:val="a5"/>
          <w:rFonts w:eastAsia="Narkisim"/>
          <w:rtl/>
        </w:rPr>
        <w:t xml:space="preserve"> מוגדר כחמץ גמור הראשונים דנים </w:t>
      </w:r>
      <w:r w:rsidRPr="002311F6">
        <w:rPr>
          <w:rStyle w:val="a5"/>
          <w:rFonts w:eastAsia="Narkisim" w:hint="cs"/>
          <w:rtl/>
        </w:rPr>
        <w:t>ב</w:t>
      </w:r>
      <w:r w:rsidRPr="002311F6">
        <w:rPr>
          <w:rStyle w:val="a5"/>
          <w:rFonts w:eastAsia="Narkisim"/>
          <w:rtl/>
        </w:rPr>
        <w:t xml:space="preserve">קשר ביניהם. שאלה זו אף משמעותית יותר </w:t>
      </w:r>
      <w:proofErr w:type="spellStart"/>
      <w:r w:rsidRPr="002311F6">
        <w:rPr>
          <w:rStyle w:val="a5"/>
          <w:rFonts w:eastAsia="Narkisim"/>
          <w:rtl/>
        </w:rPr>
        <w:t>לר</w:t>
      </w:r>
      <w:proofErr w:type="spellEnd"/>
      <w:r w:rsidRPr="002311F6">
        <w:rPr>
          <w:rStyle w:val="a5"/>
          <w:rFonts w:eastAsia="Narkisim"/>
          <w:rtl/>
        </w:rPr>
        <w:t xml:space="preserve">' מאיר </w:t>
      </w:r>
      <w:r w:rsidRPr="002311F6">
        <w:rPr>
          <w:rStyle w:val="a5"/>
          <w:rFonts w:eastAsia="Narkisim" w:hint="cs"/>
          <w:rtl/>
        </w:rPr>
        <w:t>ש</w:t>
      </w:r>
      <w:r w:rsidRPr="002311F6">
        <w:rPr>
          <w:rStyle w:val="a5"/>
          <w:rFonts w:eastAsia="Narkisim"/>
          <w:rtl/>
        </w:rPr>
        <w:t xml:space="preserve">אוסר חמץ נוקשה מדאורייתא. לדוגמא, רש"י (ד"ה ואילו) מסביר כי כל סוגי החמץ </w:t>
      </w:r>
      <w:r w:rsidRPr="002311F6">
        <w:rPr>
          <w:rStyle w:val="a5"/>
          <w:rFonts w:eastAsia="Narkisim" w:hint="cs"/>
          <w:rtl/>
        </w:rPr>
        <w:t>ש</w:t>
      </w:r>
      <w:r w:rsidRPr="002311F6">
        <w:rPr>
          <w:rStyle w:val="a5"/>
          <w:rFonts w:eastAsia="Narkisim"/>
          <w:rtl/>
        </w:rPr>
        <w:t>מובאים במשנה מתייחסים לאיסור בל יראה אך תוספות (ד"ה ואילו) חולק</w:t>
      </w:r>
      <w:r w:rsidRPr="002311F6">
        <w:rPr>
          <w:rStyle w:val="a5"/>
          <w:rFonts w:eastAsia="Narkisim" w:hint="cs"/>
          <w:rtl/>
        </w:rPr>
        <w:t>ים</w:t>
      </w:r>
      <w:r w:rsidRPr="002311F6">
        <w:rPr>
          <w:rStyle w:val="a5"/>
          <w:rFonts w:eastAsia="Narkisim"/>
          <w:rtl/>
        </w:rPr>
        <w:t xml:space="preserve"> על כך. לשיטתו של רש"י</w:t>
      </w:r>
      <w:r w:rsidRPr="002311F6">
        <w:rPr>
          <w:rStyle w:val="a5"/>
          <w:rFonts w:eastAsia="Narkisim" w:hint="cs"/>
          <w:rtl/>
        </w:rPr>
        <w:t>,</w:t>
      </w:r>
      <w:r w:rsidRPr="002311F6">
        <w:rPr>
          <w:rStyle w:val="a5"/>
          <w:rFonts w:eastAsia="Narkisim"/>
          <w:rtl/>
        </w:rPr>
        <w:t xml:space="preserve"> למרות שהעונש עשוי להיות שונה, אנו מתייחסים לחמץ נוקשה </w:t>
      </w:r>
      <w:r w:rsidRPr="002311F6">
        <w:rPr>
          <w:rStyle w:val="a5"/>
          <w:rFonts w:eastAsia="Narkisim" w:hint="cs"/>
          <w:rtl/>
        </w:rPr>
        <w:t>כ</w:t>
      </w:r>
      <w:r w:rsidRPr="002311F6">
        <w:rPr>
          <w:rStyle w:val="a5"/>
          <w:rFonts w:eastAsia="Narkisim"/>
          <w:rtl/>
        </w:rPr>
        <w:t xml:space="preserve">חמץ גמור וגם עליו חלה חובת </w:t>
      </w:r>
      <w:r w:rsidRPr="002311F6">
        <w:rPr>
          <w:rStyle w:val="a5"/>
          <w:rFonts w:eastAsia="Narkisim" w:hint="cs"/>
          <w:rtl/>
        </w:rPr>
        <w:t>'</w:t>
      </w:r>
      <w:r w:rsidRPr="002311F6">
        <w:rPr>
          <w:rStyle w:val="a5"/>
          <w:rFonts w:eastAsia="Narkisim"/>
          <w:rtl/>
        </w:rPr>
        <w:t>בל יראה</w:t>
      </w:r>
      <w:r w:rsidRPr="002311F6">
        <w:rPr>
          <w:rStyle w:val="a5"/>
          <w:rFonts w:eastAsia="Narkisim" w:hint="cs"/>
          <w:rtl/>
        </w:rPr>
        <w:t>'</w:t>
      </w:r>
      <w:r w:rsidRPr="002311F6">
        <w:rPr>
          <w:rStyle w:val="a5"/>
          <w:rFonts w:eastAsia="Narkisim"/>
          <w:rtl/>
        </w:rPr>
        <w:t xml:space="preserve">. </w:t>
      </w:r>
      <w:r w:rsidRPr="002311F6">
        <w:rPr>
          <w:rStyle w:val="a5"/>
          <w:rFonts w:eastAsia="Narkisim" w:hint="cs"/>
          <w:rtl/>
        </w:rPr>
        <w:t xml:space="preserve">אמנם, </w:t>
      </w:r>
      <w:r w:rsidRPr="002311F6">
        <w:rPr>
          <w:rStyle w:val="a5"/>
          <w:rFonts w:eastAsia="Narkisim"/>
          <w:rtl/>
        </w:rPr>
        <w:t xml:space="preserve">תוספות </w:t>
      </w:r>
      <w:r w:rsidRPr="002311F6">
        <w:rPr>
          <w:rStyle w:val="a5"/>
          <w:rFonts w:eastAsia="Narkisim" w:hint="cs"/>
          <w:rtl/>
        </w:rPr>
        <w:t xml:space="preserve">מתייחסים ל'חמץ נוקשה' </w:t>
      </w:r>
      <w:r w:rsidRPr="002311F6">
        <w:rPr>
          <w:rStyle w:val="a5"/>
          <w:rFonts w:eastAsia="Narkisim"/>
          <w:rtl/>
        </w:rPr>
        <w:t xml:space="preserve">כקטגוריה נפרדת ומקילה יותר </w:t>
      </w:r>
      <w:r w:rsidRPr="002311F6">
        <w:rPr>
          <w:rStyle w:val="a5"/>
          <w:rFonts w:eastAsia="Narkisim" w:hint="cs"/>
          <w:rtl/>
        </w:rPr>
        <w:t>ש</w:t>
      </w:r>
      <w:r w:rsidRPr="002311F6">
        <w:rPr>
          <w:rStyle w:val="a5"/>
          <w:rFonts w:eastAsia="Narkisim"/>
          <w:rtl/>
        </w:rPr>
        <w:t xml:space="preserve">לא חלים </w:t>
      </w:r>
      <w:r w:rsidRPr="002311F6">
        <w:rPr>
          <w:rStyle w:val="a5"/>
          <w:rFonts w:eastAsia="Narkisim" w:hint="cs"/>
          <w:rtl/>
        </w:rPr>
        <w:t xml:space="preserve">עליה </w:t>
      </w:r>
      <w:r w:rsidRPr="002311F6">
        <w:rPr>
          <w:rStyle w:val="a5"/>
          <w:rFonts w:eastAsia="Narkisim"/>
          <w:rtl/>
        </w:rPr>
        <w:t>כל איסורי חמץ. ר' יהודה</w:t>
      </w:r>
      <w:r w:rsidRPr="002311F6">
        <w:rPr>
          <w:rStyle w:val="a5"/>
          <w:rFonts w:eastAsia="Narkisim" w:hint="cs"/>
          <w:rtl/>
        </w:rPr>
        <w:t xml:space="preserve">, כפי שציינו </w:t>
      </w:r>
      <w:r w:rsidRPr="002311F6">
        <w:rPr>
          <w:rStyle w:val="a5"/>
          <w:rFonts w:eastAsia="Narkisim"/>
          <w:rtl/>
        </w:rPr>
        <w:t>לעיל</w:t>
      </w:r>
      <w:r w:rsidRPr="002311F6">
        <w:rPr>
          <w:rStyle w:val="a5"/>
          <w:rFonts w:eastAsia="Narkisim" w:hint="cs"/>
          <w:rtl/>
        </w:rPr>
        <w:t>,</w:t>
      </w:r>
      <w:r w:rsidR="008E6565">
        <w:rPr>
          <w:rStyle w:val="a5"/>
          <w:rFonts w:eastAsia="Narkisim" w:hint="cs"/>
          <w:rtl/>
        </w:rPr>
        <w:t xml:space="preserve"> </w:t>
      </w:r>
      <w:r w:rsidRPr="002311F6">
        <w:rPr>
          <w:rStyle w:val="a5"/>
          <w:rFonts w:eastAsia="Narkisim"/>
          <w:rtl/>
        </w:rPr>
        <w:t>טוען כי חמץ נוקשה הינו איסור מדרבנן בלבד</w:t>
      </w:r>
      <w:r w:rsidRPr="002311F6">
        <w:rPr>
          <w:rStyle w:val="a5"/>
          <w:rFonts w:eastAsia="Narkisim" w:hint="cs"/>
          <w:rtl/>
        </w:rPr>
        <w:t xml:space="preserve"> </w:t>
      </w:r>
      <w:r w:rsidRPr="002311F6">
        <w:rPr>
          <w:rStyle w:val="a5"/>
          <w:rFonts w:eastAsia="Narkisim"/>
          <w:rtl/>
        </w:rPr>
        <w:t xml:space="preserve">והראשונים </w:t>
      </w:r>
      <w:r w:rsidRPr="002311F6">
        <w:rPr>
          <w:rStyle w:val="a5"/>
          <w:rFonts w:eastAsia="Narkisim" w:hint="cs"/>
          <w:rtl/>
        </w:rPr>
        <w:t xml:space="preserve">דנים בשאלה </w:t>
      </w:r>
      <w:r w:rsidRPr="002311F6">
        <w:rPr>
          <w:rStyle w:val="a5"/>
          <w:rFonts w:eastAsia="Narkisim"/>
          <w:rtl/>
        </w:rPr>
        <w:t>האם אדם חייב להיפטר מכל חמץ נוקשה שברשותו לפני פסח לפי שיטה זו (</w:t>
      </w:r>
      <w:proofErr w:type="spellStart"/>
      <w:r w:rsidRPr="002311F6">
        <w:rPr>
          <w:rStyle w:val="a5"/>
          <w:rFonts w:eastAsia="Narkisim"/>
          <w:rtl/>
        </w:rPr>
        <w:t>ר"ן</w:t>
      </w:r>
      <w:proofErr w:type="spellEnd"/>
      <w:r w:rsidRPr="002311F6">
        <w:rPr>
          <w:rStyle w:val="a5"/>
          <w:rFonts w:eastAsia="Narkisim"/>
          <w:rtl/>
        </w:rPr>
        <w:t xml:space="preserve"> פסחים </w:t>
      </w:r>
      <w:proofErr w:type="spellStart"/>
      <w:r w:rsidRPr="002311F6">
        <w:rPr>
          <w:rStyle w:val="a5"/>
          <w:rFonts w:eastAsia="Narkisim"/>
          <w:rtl/>
        </w:rPr>
        <w:t>יג</w:t>
      </w:r>
      <w:proofErr w:type="spellEnd"/>
      <w:r w:rsidRPr="002311F6">
        <w:rPr>
          <w:rStyle w:val="a5"/>
          <w:rFonts w:eastAsia="Narkisim"/>
          <w:rtl/>
        </w:rPr>
        <w:t xml:space="preserve"> ע"א</w:t>
      </w:r>
      <w:r w:rsidRPr="002311F6">
        <w:rPr>
          <w:rStyle w:val="a5"/>
          <w:rFonts w:eastAsia="Narkisim" w:hint="cs"/>
          <w:rtl/>
        </w:rPr>
        <w:t xml:space="preserve"> </w:t>
      </w:r>
      <w:r w:rsidRPr="002311F6">
        <w:rPr>
          <w:rStyle w:val="a5"/>
          <w:rFonts w:eastAsia="Narkisim"/>
          <w:rtl/>
        </w:rPr>
        <w:t>ד"ה לפיכך</w:t>
      </w:r>
      <w:r w:rsidRPr="002311F6">
        <w:rPr>
          <w:rStyle w:val="a5"/>
          <w:rFonts w:eastAsia="Narkisim" w:hint="cs"/>
          <w:rtl/>
        </w:rPr>
        <w:t xml:space="preserve"> ו</w:t>
      </w:r>
      <w:r w:rsidRPr="002311F6">
        <w:rPr>
          <w:rStyle w:val="a5"/>
          <w:rFonts w:eastAsia="Narkisim"/>
          <w:rtl/>
        </w:rPr>
        <w:t xml:space="preserve">טור </w:t>
      </w:r>
      <w:proofErr w:type="spellStart"/>
      <w:r w:rsidRPr="002311F6">
        <w:rPr>
          <w:rStyle w:val="a5"/>
          <w:rFonts w:eastAsia="Narkisim"/>
          <w:rtl/>
        </w:rPr>
        <w:t>תמב</w:t>
      </w:r>
      <w:proofErr w:type="spellEnd"/>
      <w:r w:rsidRPr="002311F6">
        <w:rPr>
          <w:rStyle w:val="a5"/>
          <w:rFonts w:eastAsia="Narkisim"/>
          <w:rtl/>
        </w:rPr>
        <w:t>)</w:t>
      </w:r>
      <w:r w:rsidRPr="002311F6">
        <w:rPr>
          <w:rStyle w:val="a5"/>
          <w:rFonts w:eastAsia="Narkisim" w:hint="cs"/>
          <w:rtl/>
        </w:rPr>
        <w:t>.</w:t>
      </w:r>
    </w:p>
  </w:footnote>
  <w:footnote w:id="4">
    <w:p w14:paraId="7962F174" w14:textId="77777777" w:rsidR="00B94F75" w:rsidRPr="002311F6" w:rsidRDefault="00B94F75" w:rsidP="00B94F75">
      <w:pPr>
        <w:pStyle w:val="a3"/>
        <w:spacing w:line="360" w:lineRule="auto"/>
        <w:rPr>
          <w:rStyle w:val="a5"/>
          <w:rFonts w:eastAsia="Narkisim"/>
          <w:rtl/>
        </w:rPr>
      </w:pPr>
      <w:r w:rsidRPr="002311F6">
        <w:rPr>
          <w:rStyle w:val="a5"/>
          <w:rFonts w:eastAsia="Narkisim"/>
        </w:rPr>
        <w:footnoteRef/>
      </w:r>
      <w:r w:rsidRPr="002311F6">
        <w:rPr>
          <w:rStyle w:val="a5"/>
          <w:rFonts w:eastAsia="Narkisim"/>
          <w:rtl/>
        </w:rPr>
        <w:t xml:space="preserve"> בעל המאור </w:t>
      </w:r>
      <w:proofErr w:type="spellStart"/>
      <w:r w:rsidRPr="002311F6">
        <w:rPr>
          <w:rStyle w:val="a5"/>
          <w:rFonts w:eastAsia="Narkisim"/>
          <w:rtl/>
        </w:rPr>
        <w:t>והראב"ד</w:t>
      </w:r>
      <w:proofErr w:type="spellEnd"/>
      <w:r w:rsidRPr="002311F6">
        <w:rPr>
          <w:rStyle w:val="a5"/>
          <w:rFonts w:eastAsia="Narkisim"/>
          <w:rtl/>
        </w:rPr>
        <w:t xml:space="preserve"> פסחים </w:t>
      </w:r>
      <w:proofErr w:type="spellStart"/>
      <w:r w:rsidRPr="002311F6">
        <w:rPr>
          <w:rStyle w:val="a5"/>
          <w:rFonts w:eastAsia="Narkisim"/>
          <w:rtl/>
        </w:rPr>
        <w:t>יג</w:t>
      </w:r>
      <w:proofErr w:type="spellEnd"/>
      <w:r w:rsidRPr="002311F6">
        <w:rPr>
          <w:rStyle w:val="a5"/>
          <w:rFonts w:eastAsia="Narkisim"/>
          <w:rtl/>
        </w:rPr>
        <w:t xml:space="preserve"> ע"א ב</w:t>
      </w:r>
      <w:r w:rsidRPr="002311F6">
        <w:rPr>
          <w:rStyle w:val="a5"/>
          <w:rFonts w:eastAsia="Narkisim" w:hint="cs"/>
          <w:rtl/>
        </w:rPr>
        <w:t xml:space="preserve">דפי </w:t>
      </w:r>
      <w:proofErr w:type="spellStart"/>
      <w:r w:rsidRPr="002311F6">
        <w:rPr>
          <w:rStyle w:val="a5"/>
          <w:rFonts w:eastAsia="Narkisim" w:hint="cs"/>
          <w:rtl/>
        </w:rPr>
        <w:t>ה</w:t>
      </w:r>
      <w:r w:rsidRPr="002311F6">
        <w:rPr>
          <w:rStyle w:val="a5"/>
          <w:rFonts w:eastAsia="Narkisim"/>
          <w:rtl/>
        </w:rPr>
        <w:t>רי"ף</w:t>
      </w:r>
      <w:proofErr w:type="spellEnd"/>
      <w:r w:rsidRPr="002311F6">
        <w:rPr>
          <w:rStyle w:val="a5"/>
          <w:rFonts w:eastAsia="Narkisim" w:hint="cs"/>
          <w:rtl/>
        </w:rPr>
        <w:t>.</w:t>
      </w:r>
    </w:p>
  </w:footnote>
  <w:footnote w:id="5">
    <w:p w14:paraId="63D5E2E7" w14:textId="77777777" w:rsidR="00B94F75" w:rsidRPr="002311F6" w:rsidRDefault="00B94F75" w:rsidP="00B94F75">
      <w:pPr>
        <w:pStyle w:val="a3"/>
        <w:spacing w:line="360" w:lineRule="auto"/>
        <w:rPr>
          <w:rStyle w:val="a5"/>
          <w:rFonts w:eastAsia="Narkisim"/>
          <w:rtl/>
        </w:rPr>
      </w:pPr>
      <w:r>
        <w:rPr>
          <w:rStyle w:val="a5"/>
          <w:rFonts w:eastAsia="Narkisim"/>
        </w:rPr>
        <w:footnoteRef/>
      </w:r>
      <w:r w:rsidRPr="002311F6">
        <w:rPr>
          <w:rStyle w:val="a5"/>
          <w:rFonts w:eastAsia="Narkisim"/>
          <w:rtl/>
        </w:rPr>
        <w:t xml:space="preserve"> מגן אברהם </w:t>
      </w:r>
      <w:proofErr w:type="spellStart"/>
      <w:r w:rsidRPr="002311F6">
        <w:rPr>
          <w:rStyle w:val="a5"/>
          <w:rFonts w:eastAsia="Narkisim"/>
          <w:rtl/>
        </w:rPr>
        <w:t>תמב</w:t>
      </w:r>
      <w:proofErr w:type="spellEnd"/>
      <w:r w:rsidRPr="002311F6">
        <w:rPr>
          <w:rStyle w:val="a5"/>
          <w:rFonts w:eastAsia="Narkisim"/>
          <w:rtl/>
        </w:rPr>
        <w:t xml:space="preserve">, א. </w:t>
      </w:r>
      <w:r w:rsidRPr="002311F6">
        <w:rPr>
          <w:rStyle w:val="a5"/>
          <w:rFonts w:eastAsia="Narkisim" w:hint="cs"/>
          <w:rtl/>
        </w:rPr>
        <w:t>הוא</w:t>
      </w:r>
      <w:r w:rsidRPr="002311F6">
        <w:rPr>
          <w:rStyle w:val="a5"/>
          <w:rFonts w:eastAsia="Narkisim"/>
          <w:rtl/>
        </w:rPr>
        <w:t xml:space="preserve"> עומד על כך כי אם החמץ איננו ראוי כלל לאכילת אדם הוא אפילו לא נחשב לחמץ נוקשה. </w:t>
      </w:r>
      <w:r w:rsidRPr="002311F6">
        <w:rPr>
          <w:rStyle w:val="a5"/>
          <w:rFonts w:eastAsia="Narkisim" w:hint="cs"/>
          <w:rtl/>
        </w:rPr>
        <w:t xml:space="preserve">לשיטתו, </w:t>
      </w:r>
      <w:r w:rsidRPr="002311F6">
        <w:rPr>
          <w:rStyle w:val="a5"/>
          <w:rFonts w:eastAsia="Narkisim"/>
          <w:rtl/>
        </w:rPr>
        <w:t xml:space="preserve">מאכלים אחרים שאינם ראויים למאכל אינם אסורים באופן כללי (עבודה זרה </w:t>
      </w:r>
      <w:proofErr w:type="spellStart"/>
      <w:r w:rsidRPr="002311F6">
        <w:rPr>
          <w:rStyle w:val="a5"/>
          <w:rFonts w:eastAsia="Narkisim"/>
          <w:rtl/>
        </w:rPr>
        <w:t>סז</w:t>
      </w:r>
      <w:proofErr w:type="spellEnd"/>
      <w:r w:rsidRPr="002311F6">
        <w:rPr>
          <w:rStyle w:val="a5"/>
          <w:rFonts w:eastAsia="Narkisim"/>
          <w:rtl/>
        </w:rPr>
        <w:t xml:space="preserve"> ע"ב</w:t>
      </w:r>
      <w:r w:rsidRPr="002311F6">
        <w:rPr>
          <w:rStyle w:val="a5"/>
          <w:rFonts w:eastAsia="Narkisim" w:hint="cs"/>
          <w:rtl/>
        </w:rPr>
        <w:t>-</w:t>
      </w:r>
      <w:r w:rsidRPr="002311F6">
        <w:rPr>
          <w:rStyle w:val="a5"/>
          <w:rFonts w:eastAsia="Narkisim"/>
          <w:rtl/>
        </w:rPr>
        <w:t xml:space="preserve">סח ע"א). לפיכך, חמץ נוקשה מתייחס רק לתערובות </w:t>
      </w:r>
      <w:r w:rsidRPr="002311F6">
        <w:rPr>
          <w:rStyle w:val="a5"/>
          <w:rFonts w:eastAsia="Narkisim" w:hint="cs"/>
          <w:rtl/>
        </w:rPr>
        <w:t>ש</w:t>
      </w:r>
      <w:r w:rsidRPr="002311F6">
        <w:rPr>
          <w:rStyle w:val="a5"/>
          <w:rFonts w:eastAsia="Narkisim"/>
          <w:rtl/>
        </w:rPr>
        <w:t>ראויות למאכל</w:t>
      </w:r>
      <w:r w:rsidRPr="002311F6">
        <w:rPr>
          <w:rStyle w:val="a5"/>
          <w:rFonts w:eastAsia="Narkisim" w:hint="cs"/>
          <w:rtl/>
        </w:rPr>
        <w:t xml:space="preserve"> בקושי</w:t>
      </w:r>
      <w:r w:rsidRPr="002311F6">
        <w:rPr>
          <w:rStyle w:val="a5"/>
          <w:rFonts w:eastAsia="Narkisim"/>
          <w:rtl/>
        </w:rPr>
        <w:t xml:space="preserve">. המנחת ברוך (מד) חולק על כך וטוען כי אם חמץ שבקושי ראוי למאכל מותר מדאורייתא ואסור מדרבנן, הרי שלמעשה הלכות חמץ מקילות יותר משאר </w:t>
      </w:r>
      <w:r w:rsidRPr="002311F6">
        <w:rPr>
          <w:rStyle w:val="a5"/>
          <w:rFonts w:eastAsia="Narkisim" w:hint="cs"/>
          <w:rtl/>
        </w:rPr>
        <w:t>הלכות</w:t>
      </w:r>
      <w:r w:rsidRPr="002311F6">
        <w:rPr>
          <w:rStyle w:val="a5"/>
          <w:rFonts w:eastAsia="Narkisim"/>
          <w:rtl/>
        </w:rPr>
        <w:t xml:space="preserve"> מאכלות אסורות </w:t>
      </w:r>
      <w:r w:rsidRPr="002311F6">
        <w:rPr>
          <w:rStyle w:val="a5"/>
          <w:rFonts w:eastAsia="Narkisim" w:hint="cs"/>
          <w:rtl/>
        </w:rPr>
        <w:t>ש</w:t>
      </w:r>
      <w:r w:rsidRPr="002311F6">
        <w:rPr>
          <w:rStyle w:val="a5"/>
          <w:rFonts w:eastAsia="Narkisim"/>
          <w:rtl/>
        </w:rPr>
        <w:t xml:space="preserve">אסורים מדאורייתא אפילו אם הם בקושי </w:t>
      </w:r>
      <w:r w:rsidRPr="002311F6">
        <w:rPr>
          <w:rStyle w:val="a5"/>
          <w:rFonts w:eastAsia="Narkisim" w:hint="cs"/>
          <w:rtl/>
        </w:rPr>
        <w:t xml:space="preserve">ראויים </w:t>
      </w:r>
      <w:r w:rsidRPr="002311F6">
        <w:rPr>
          <w:rStyle w:val="a5"/>
          <w:rFonts w:eastAsia="Narkisim"/>
          <w:rtl/>
        </w:rPr>
        <w:t>למאכל</w:t>
      </w:r>
      <w:r w:rsidRPr="002311F6">
        <w:rPr>
          <w:rStyle w:val="a5"/>
          <w:rFonts w:eastAsia="Narkisim"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156"/>
    <w:rsid w:val="00005A90"/>
    <w:rsid w:val="00007261"/>
    <w:rsid w:val="00007914"/>
    <w:rsid w:val="00007E8C"/>
    <w:rsid w:val="00011F56"/>
    <w:rsid w:val="00012A92"/>
    <w:rsid w:val="00013331"/>
    <w:rsid w:val="00015437"/>
    <w:rsid w:val="00015C4E"/>
    <w:rsid w:val="00017774"/>
    <w:rsid w:val="000179E2"/>
    <w:rsid w:val="00017E6D"/>
    <w:rsid w:val="00021567"/>
    <w:rsid w:val="00021ADE"/>
    <w:rsid w:val="00022A1A"/>
    <w:rsid w:val="00024938"/>
    <w:rsid w:val="00026306"/>
    <w:rsid w:val="0002648E"/>
    <w:rsid w:val="00026734"/>
    <w:rsid w:val="000268F4"/>
    <w:rsid w:val="00027D26"/>
    <w:rsid w:val="00031797"/>
    <w:rsid w:val="00031E48"/>
    <w:rsid w:val="00032431"/>
    <w:rsid w:val="00032E49"/>
    <w:rsid w:val="00033014"/>
    <w:rsid w:val="00034C35"/>
    <w:rsid w:val="000366D4"/>
    <w:rsid w:val="00040247"/>
    <w:rsid w:val="00040A12"/>
    <w:rsid w:val="0004248E"/>
    <w:rsid w:val="00042703"/>
    <w:rsid w:val="00043F83"/>
    <w:rsid w:val="000466F8"/>
    <w:rsid w:val="000470AB"/>
    <w:rsid w:val="00053053"/>
    <w:rsid w:val="000540DC"/>
    <w:rsid w:val="0005445B"/>
    <w:rsid w:val="00056413"/>
    <w:rsid w:val="00057237"/>
    <w:rsid w:val="00057741"/>
    <w:rsid w:val="00061AFF"/>
    <w:rsid w:val="00062C83"/>
    <w:rsid w:val="0006305C"/>
    <w:rsid w:val="0006682D"/>
    <w:rsid w:val="00066C50"/>
    <w:rsid w:val="00072052"/>
    <w:rsid w:val="000720B2"/>
    <w:rsid w:val="00074142"/>
    <w:rsid w:val="00074DC2"/>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90CA4"/>
    <w:rsid w:val="00091FC7"/>
    <w:rsid w:val="00092462"/>
    <w:rsid w:val="000945E6"/>
    <w:rsid w:val="000963EF"/>
    <w:rsid w:val="000975FD"/>
    <w:rsid w:val="00097BEC"/>
    <w:rsid w:val="00097DEC"/>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C5147"/>
    <w:rsid w:val="000C5923"/>
    <w:rsid w:val="000C5EDE"/>
    <w:rsid w:val="000D14EE"/>
    <w:rsid w:val="000D150D"/>
    <w:rsid w:val="000D25BF"/>
    <w:rsid w:val="000D2CE4"/>
    <w:rsid w:val="000D2F68"/>
    <w:rsid w:val="000D41FA"/>
    <w:rsid w:val="000D4260"/>
    <w:rsid w:val="000D4990"/>
    <w:rsid w:val="000D5D32"/>
    <w:rsid w:val="000E21BC"/>
    <w:rsid w:val="000E2322"/>
    <w:rsid w:val="000E2E79"/>
    <w:rsid w:val="000E3B5A"/>
    <w:rsid w:val="000E6C3C"/>
    <w:rsid w:val="000E7A4A"/>
    <w:rsid w:val="000E7FF3"/>
    <w:rsid w:val="000F0675"/>
    <w:rsid w:val="000F2491"/>
    <w:rsid w:val="000F2904"/>
    <w:rsid w:val="000F29CA"/>
    <w:rsid w:val="000F2C3C"/>
    <w:rsid w:val="000F6308"/>
    <w:rsid w:val="000F641A"/>
    <w:rsid w:val="000F6479"/>
    <w:rsid w:val="000F758B"/>
    <w:rsid w:val="001009EE"/>
    <w:rsid w:val="001019C4"/>
    <w:rsid w:val="00101DBA"/>
    <w:rsid w:val="0010214C"/>
    <w:rsid w:val="00102A1E"/>
    <w:rsid w:val="00102A2A"/>
    <w:rsid w:val="001051EE"/>
    <w:rsid w:val="00106143"/>
    <w:rsid w:val="001075BB"/>
    <w:rsid w:val="00107D14"/>
    <w:rsid w:val="00107E8A"/>
    <w:rsid w:val="00112FFD"/>
    <w:rsid w:val="001142F9"/>
    <w:rsid w:val="001162A4"/>
    <w:rsid w:val="001164E7"/>
    <w:rsid w:val="00120929"/>
    <w:rsid w:val="00120E03"/>
    <w:rsid w:val="00122E5A"/>
    <w:rsid w:val="001240AA"/>
    <w:rsid w:val="00125BFF"/>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C37"/>
    <w:rsid w:val="00146C1D"/>
    <w:rsid w:val="00147DEB"/>
    <w:rsid w:val="00147F05"/>
    <w:rsid w:val="00151635"/>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70D25"/>
    <w:rsid w:val="00171247"/>
    <w:rsid w:val="00175D42"/>
    <w:rsid w:val="001771DB"/>
    <w:rsid w:val="001773EE"/>
    <w:rsid w:val="00177745"/>
    <w:rsid w:val="001777A6"/>
    <w:rsid w:val="001820F1"/>
    <w:rsid w:val="0018409E"/>
    <w:rsid w:val="001850AC"/>
    <w:rsid w:val="001852B1"/>
    <w:rsid w:val="001867A2"/>
    <w:rsid w:val="001873C9"/>
    <w:rsid w:val="0018776A"/>
    <w:rsid w:val="00190B52"/>
    <w:rsid w:val="00190E47"/>
    <w:rsid w:val="00190FEA"/>
    <w:rsid w:val="0019255D"/>
    <w:rsid w:val="00192F85"/>
    <w:rsid w:val="001935D9"/>
    <w:rsid w:val="00196AC0"/>
    <w:rsid w:val="001A160E"/>
    <w:rsid w:val="001A2F19"/>
    <w:rsid w:val="001A419E"/>
    <w:rsid w:val="001A4AE7"/>
    <w:rsid w:val="001A54AC"/>
    <w:rsid w:val="001A54C0"/>
    <w:rsid w:val="001A5C79"/>
    <w:rsid w:val="001A6573"/>
    <w:rsid w:val="001A779F"/>
    <w:rsid w:val="001B0107"/>
    <w:rsid w:val="001B03FB"/>
    <w:rsid w:val="001B0889"/>
    <w:rsid w:val="001B2EA4"/>
    <w:rsid w:val="001B6DFE"/>
    <w:rsid w:val="001B7F24"/>
    <w:rsid w:val="001C1CAA"/>
    <w:rsid w:val="001C3EC4"/>
    <w:rsid w:val="001C4940"/>
    <w:rsid w:val="001C4B5E"/>
    <w:rsid w:val="001C4E63"/>
    <w:rsid w:val="001C5F61"/>
    <w:rsid w:val="001C6C39"/>
    <w:rsid w:val="001D4A9B"/>
    <w:rsid w:val="001D7686"/>
    <w:rsid w:val="001D7B7D"/>
    <w:rsid w:val="001E0CBF"/>
    <w:rsid w:val="001E11C3"/>
    <w:rsid w:val="001E1D48"/>
    <w:rsid w:val="001E3883"/>
    <w:rsid w:val="001E3C33"/>
    <w:rsid w:val="001E5152"/>
    <w:rsid w:val="001E6854"/>
    <w:rsid w:val="001E77AE"/>
    <w:rsid w:val="001F1D10"/>
    <w:rsid w:val="001F402F"/>
    <w:rsid w:val="0020083D"/>
    <w:rsid w:val="0020161B"/>
    <w:rsid w:val="00203453"/>
    <w:rsid w:val="00203E6B"/>
    <w:rsid w:val="00203E95"/>
    <w:rsid w:val="0020536C"/>
    <w:rsid w:val="00206F34"/>
    <w:rsid w:val="00207DA6"/>
    <w:rsid w:val="00210553"/>
    <w:rsid w:val="002112D2"/>
    <w:rsid w:val="002115E2"/>
    <w:rsid w:val="00211D03"/>
    <w:rsid w:val="00211DA7"/>
    <w:rsid w:val="00212A5E"/>
    <w:rsid w:val="00212B66"/>
    <w:rsid w:val="002142D4"/>
    <w:rsid w:val="00214428"/>
    <w:rsid w:val="002179CC"/>
    <w:rsid w:val="00217FD1"/>
    <w:rsid w:val="00220276"/>
    <w:rsid w:val="0022042F"/>
    <w:rsid w:val="00220D4A"/>
    <w:rsid w:val="00221EC2"/>
    <w:rsid w:val="00221FFE"/>
    <w:rsid w:val="00223CEC"/>
    <w:rsid w:val="00223CF3"/>
    <w:rsid w:val="00224107"/>
    <w:rsid w:val="00224AFD"/>
    <w:rsid w:val="002253AA"/>
    <w:rsid w:val="002262D4"/>
    <w:rsid w:val="00226B9A"/>
    <w:rsid w:val="0022710D"/>
    <w:rsid w:val="002311F6"/>
    <w:rsid w:val="002314D2"/>
    <w:rsid w:val="002338A7"/>
    <w:rsid w:val="00233E7F"/>
    <w:rsid w:val="00234497"/>
    <w:rsid w:val="0023473C"/>
    <w:rsid w:val="00235575"/>
    <w:rsid w:val="00240234"/>
    <w:rsid w:val="00241C9A"/>
    <w:rsid w:val="00243CBE"/>
    <w:rsid w:val="00244800"/>
    <w:rsid w:val="00246E7C"/>
    <w:rsid w:val="0024795A"/>
    <w:rsid w:val="002508C2"/>
    <w:rsid w:val="00251114"/>
    <w:rsid w:val="0025188F"/>
    <w:rsid w:val="002524FD"/>
    <w:rsid w:val="00252934"/>
    <w:rsid w:val="00253FD0"/>
    <w:rsid w:val="002548F1"/>
    <w:rsid w:val="00254CCB"/>
    <w:rsid w:val="00255624"/>
    <w:rsid w:val="00255FAE"/>
    <w:rsid w:val="0025700E"/>
    <w:rsid w:val="0025727A"/>
    <w:rsid w:val="00260AA2"/>
    <w:rsid w:val="002635D1"/>
    <w:rsid w:val="00266D40"/>
    <w:rsid w:val="00267C22"/>
    <w:rsid w:val="00267D31"/>
    <w:rsid w:val="00270BA3"/>
    <w:rsid w:val="00270DB1"/>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12AA"/>
    <w:rsid w:val="00291A14"/>
    <w:rsid w:val="00291DC9"/>
    <w:rsid w:val="0029327F"/>
    <w:rsid w:val="00293BED"/>
    <w:rsid w:val="0029412F"/>
    <w:rsid w:val="00296B2D"/>
    <w:rsid w:val="002A26CA"/>
    <w:rsid w:val="002A2FCE"/>
    <w:rsid w:val="002A300A"/>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698E"/>
    <w:rsid w:val="002D6D30"/>
    <w:rsid w:val="002E0589"/>
    <w:rsid w:val="002E098C"/>
    <w:rsid w:val="002E0D3F"/>
    <w:rsid w:val="002E2489"/>
    <w:rsid w:val="002E2BE4"/>
    <w:rsid w:val="002E417E"/>
    <w:rsid w:val="002E52C7"/>
    <w:rsid w:val="002E602A"/>
    <w:rsid w:val="002E65D7"/>
    <w:rsid w:val="002E6FB5"/>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E76"/>
    <w:rsid w:val="00307245"/>
    <w:rsid w:val="0031072E"/>
    <w:rsid w:val="00310D63"/>
    <w:rsid w:val="003116C3"/>
    <w:rsid w:val="00312601"/>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0A6B"/>
    <w:rsid w:val="003325EB"/>
    <w:rsid w:val="00332A56"/>
    <w:rsid w:val="003349E8"/>
    <w:rsid w:val="00335480"/>
    <w:rsid w:val="00336140"/>
    <w:rsid w:val="00336BA9"/>
    <w:rsid w:val="003403F3"/>
    <w:rsid w:val="0034040A"/>
    <w:rsid w:val="00340D7F"/>
    <w:rsid w:val="00343750"/>
    <w:rsid w:val="0034524F"/>
    <w:rsid w:val="0034550A"/>
    <w:rsid w:val="0034619A"/>
    <w:rsid w:val="00346874"/>
    <w:rsid w:val="0035152D"/>
    <w:rsid w:val="00351974"/>
    <w:rsid w:val="003531FA"/>
    <w:rsid w:val="003533CE"/>
    <w:rsid w:val="003535B3"/>
    <w:rsid w:val="00353D86"/>
    <w:rsid w:val="00356341"/>
    <w:rsid w:val="003566BC"/>
    <w:rsid w:val="003571CA"/>
    <w:rsid w:val="00357508"/>
    <w:rsid w:val="003603C1"/>
    <w:rsid w:val="003610CE"/>
    <w:rsid w:val="003639CF"/>
    <w:rsid w:val="003651C7"/>
    <w:rsid w:val="00367299"/>
    <w:rsid w:val="0036748E"/>
    <w:rsid w:val="00367660"/>
    <w:rsid w:val="00370395"/>
    <w:rsid w:val="00372EC5"/>
    <w:rsid w:val="00372FAB"/>
    <w:rsid w:val="00375C1C"/>
    <w:rsid w:val="0037776B"/>
    <w:rsid w:val="0038000A"/>
    <w:rsid w:val="003814BA"/>
    <w:rsid w:val="003825B9"/>
    <w:rsid w:val="003828F1"/>
    <w:rsid w:val="00382F06"/>
    <w:rsid w:val="003832CD"/>
    <w:rsid w:val="003833E1"/>
    <w:rsid w:val="00383BEA"/>
    <w:rsid w:val="00384863"/>
    <w:rsid w:val="003858FE"/>
    <w:rsid w:val="00385A4E"/>
    <w:rsid w:val="00386EC8"/>
    <w:rsid w:val="00391E0F"/>
    <w:rsid w:val="00393D29"/>
    <w:rsid w:val="003961BE"/>
    <w:rsid w:val="0039677C"/>
    <w:rsid w:val="00396C6F"/>
    <w:rsid w:val="00396FBF"/>
    <w:rsid w:val="003A11E5"/>
    <w:rsid w:val="003A4332"/>
    <w:rsid w:val="003A4F5E"/>
    <w:rsid w:val="003A57E9"/>
    <w:rsid w:val="003A5B19"/>
    <w:rsid w:val="003A5E4B"/>
    <w:rsid w:val="003A667B"/>
    <w:rsid w:val="003A67F4"/>
    <w:rsid w:val="003A6E17"/>
    <w:rsid w:val="003A7237"/>
    <w:rsid w:val="003B10E1"/>
    <w:rsid w:val="003B305F"/>
    <w:rsid w:val="003B32E3"/>
    <w:rsid w:val="003B38C0"/>
    <w:rsid w:val="003B38FF"/>
    <w:rsid w:val="003B4443"/>
    <w:rsid w:val="003B480F"/>
    <w:rsid w:val="003B482F"/>
    <w:rsid w:val="003B5490"/>
    <w:rsid w:val="003C0587"/>
    <w:rsid w:val="003C07F9"/>
    <w:rsid w:val="003C1DF2"/>
    <w:rsid w:val="003C1F10"/>
    <w:rsid w:val="003C1F87"/>
    <w:rsid w:val="003C3095"/>
    <w:rsid w:val="003C32D1"/>
    <w:rsid w:val="003C52A8"/>
    <w:rsid w:val="003C612A"/>
    <w:rsid w:val="003C65D7"/>
    <w:rsid w:val="003D266A"/>
    <w:rsid w:val="003D27CB"/>
    <w:rsid w:val="003D42D4"/>
    <w:rsid w:val="003D5D0D"/>
    <w:rsid w:val="003D7E06"/>
    <w:rsid w:val="003E0620"/>
    <w:rsid w:val="003E0EB1"/>
    <w:rsid w:val="003E2717"/>
    <w:rsid w:val="003E3654"/>
    <w:rsid w:val="003E3E54"/>
    <w:rsid w:val="003E674B"/>
    <w:rsid w:val="003E6B7E"/>
    <w:rsid w:val="003E7DF7"/>
    <w:rsid w:val="003F0F92"/>
    <w:rsid w:val="003F1160"/>
    <w:rsid w:val="003F2210"/>
    <w:rsid w:val="003F2D61"/>
    <w:rsid w:val="003F408E"/>
    <w:rsid w:val="003F6C7A"/>
    <w:rsid w:val="003F72ED"/>
    <w:rsid w:val="00400102"/>
    <w:rsid w:val="004007E7"/>
    <w:rsid w:val="00401841"/>
    <w:rsid w:val="00401EA1"/>
    <w:rsid w:val="00403970"/>
    <w:rsid w:val="004041BA"/>
    <w:rsid w:val="00405665"/>
    <w:rsid w:val="004066EE"/>
    <w:rsid w:val="00407C43"/>
    <w:rsid w:val="004110B3"/>
    <w:rsid w:val="00413028"/>
    <w:rsid w:val="004148C3"/>
    <w:rsid w:val="004148D5"/>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4749E"/>
    <w:rsid w:val="0045168E"/>
    <w:rsid w:val="00451C66"/>
    <w:rsid w:val="00452867"/>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993"/>
    <w:rsid w:val="00486E88"/>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B28"/>
    <w:rsid w:val="004B34E9"/>
    <w:rsid w:val="004B64A8"/>
    <w:rsid w:val="004C6137"/>
    <w:rsid w:val="004C6B5D"/>
    <w:rsid w:val="004C7011"/>
    <w:rsid w:val="004D090F"/>
    <w:rsid w:val="004D0C20"/>
    <w:rsid w:val="004D1575"/>
    <w:rsid w:val="004D2453"/>
    <w:rsid w:val="004D2548"/>
    <w:rsid w:val="004D31E2"/>
    <w:rsid w:val="004D47F3"/>
    <w:rsid w:val="004D7432"/>
    <w:rsid w:val="004D79F4"/>
    <w:rsid w:val="004E0136"/>
    <w:rsid w:val="004E12C4"/>
    <w:rsid w:val="004E37D0"/>
    <w:rsid w:val="004E3D3B"/>
    <w:rsid w:val="004E4831"/>
    <w:rsid w:val="004E4ED8"/>
    <w:rsid w:val="004F0D92"/>
    <w:rsid w:val="004F1BA9"/>
    <w:rsid w:val="004F25D6"/>
    <w:rsid w:val="004F2997"/>
    <w:rsid w:val="004F3587"/>
    <w:rsid w:val="004F5AC8"/>
    <w:rsid w:val="004F6145"/>
    <w:rsid w:val="004F62EB"/>
    <w:rsid w:val="004F6954"/>
    <w:rsid w:val="004F706A"/>
    <w:rsid w:val="004F7707"/>
    <w:rsid w:val="0050074F"/>
    <w:rsid w:val="00500D0C"/>
    <w:rsid w:val="005024A8"/>
    <w:rsid w:val="00502B3D"/>
    <w:rsid w:val="00503AE6"/>
    <w:rsid w:val="00504931"/>
    <w:rsid w:val="005049DE"/>
    <w:rsid w:val="00506019"/>
    <w:rsid w:val="00506D17"/>
    <w:rsid w:val="0051102B"/>
    <w:rsid w:val="005110C9"/>
    <w:rsid w:val="00512421"/>
    <w:rsid w:val="00513864"/>
    <w:rsid w:val="00513A34"/>
    <w:rsid w:val="005141A4"/>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2AD0"/>
    <w:rsid w:val="00583E06"/>
    <w:rsid w:val="005842DE"/>
    <w:rsid w:val="005845C7"/>
    <w:rsid w:val="005847F6"/>
    <w:rsid w:val="00587EE2"/>
    <w:rsid w:val="00590B16"/>
    <w:rsid w:val="0059115C"/>
    <w:rsid w:val="005932A1"/>
    <w:rsid w:val="005939AC"/>
    <w:rsid w:val="005946FD"/>
    <w:rsid w:val="00594DAB"/>
    <w:rsid w:val="00595410"/>
    <w:rsid w:val="00595704"/>
    <w:rsid w:val="005964B2"/>
    <w:rsid w:val="00596D77"/>
    <w:rsid w:val="005970EF"/>
    <w:rsid w:val="0059787B"/>
    <w:rsid w:val="005A009C"/>
    <w:rsid w:val="005A0904"/>
    <w:rsid w:val="005A3C9A"/>
    <w:rsid w:val="005A4E5A"/>
    <w:rsid w:val="005A5215"/>
    <w:rsid w:val="005B0197"/>
    <w:rsid w:val="005B08DB"/>
    <w:rsid w:val="005B11E9"/>
    <w:rsid w:val="005B1732"/>
    <w:rsid w:val="005B1983"/>
    <w:rsid w:val="005B27E2"/>
    <w:rsid w:val="005B4197"/>
    <w:rsid w:val="005B49D0"/>
    <w:rsid w:val="005B4B4D"/>
    <w:rsid w:val="005B4C6E"/>
    <w:rsid w:val="005B52E4"/>
    <w:rsid w:val="005B5941"/>
    <w:rsid w:val="005B6383"/>
    <w:rsid w:val="005C0369"/>
    <w:rsid w:val="005C06E5"/>
    <w:rsid w:val="005C0C87"/>
    <w:rsid w:val="005C0F2C"/>
    <w:rsid w:val="005C1685"/>
    <w:rsid w:val="005C25A1"/>
    <w:rsid w:val="005C30B4"/>
    <w:rsid w:val="005C3F85"/>
    <w:rsid w:val="005C53F3"/>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50E0"/>
    <w:rsid w:val="005E550A"/>
    <w:rsid w:val="005E604F"/>
    <w:rsid w:val="005E65BE"/>
    <w:rsid w:val="005F13D3"/>
    <w:rsid w:val="005F4985"/>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DC3"/>
    <w:rsid w:val="00632DE8"/>
    <w:rsid w:val="0063413D"/>
    <w:rsid w:val="00635FCE"/>
    <w:rsid w:val="0063660F"/>
    <w:rsid w:val="0064066D"/>
    <w:rsid w:val="00640ED2"/>
    <w:rsid w:val="00640F36"/>
    <w:rsid w:val="00641452"/>
    <w:rsid w:val="006415D1"/>
    <w:rsid w:val="00641C4F"/>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FE2"/>
    <w:rsid w:val="00665F8F"/>
    <w:rsid w:val="00666CEB"/>
    <w:rsid w:val="00667557"/>
    <w:rsid w:val="00670555"/>
    <w:rsid w:val="0067070B"/>
    <w:rsid w:val="00670F7F"/>
    <w:rsid w:val="0067239E"/>
    <w:rsid w:val="006723EE"/>
    <w:rsid w:val="00673031"/>
    <w:rsid w:val="00673173"/>
    <w:rsid w:val="00674709"/>
    <w:rsid w:val="00674E0C"/>
    <w:rsid w:val="00680466"/>
    <w:rsid w:val="00680AD9"/>
    <w:rsid w:val="00680CBB"/>
    <w:rsid w:val="00681BC7"/>
    <w:rsid w:val="006828A7"/>
    <w:rsid w:val="006842BD"/>
    <w:rsid w:val="006860DF"/>
    <w:rsid w:val="00687F18"/>
    <w:rsid w:val="006901D9"/>
    <w:rsid w:val="0069180A"/>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1A58"/>
    <w:rsid w:val="006B214A"/>
    <w:rsid w:val="006B285F"/>
    <w:rsid w:val="006B2B33"/>
    <w:rsid w:val="006B48C3"/>
    <w:rsid w:val="006B4964"/>
    <w:rsid w:val="006B4E71"/>
    <w:rsid w:val="006B57AF"/>
    <w:rsid w:val="006B57DE"/>
    <w:rsid w:val="006B5B73"/>
    <w:rsid w:val="006B606B"/>
    <w:rsid w:val="006B648A"/>
    <w:rsid w:val="006C157A"/>
    <w:rsid w:val="006C1C74"/>
    <w:rsid w:val="006C330B"/>
    <w:rsid w:val="006C5CC5"/>
    <w:rsid w:val="006D322C"/>
    <w:rsid w:val="006D472C"/>
    <w:rsid w:val="006D48E7"/>
    <w:rsid w:val="006D5A1C"/>
    <w:rsid w:val="006D74BE"/>
    <w:rsid w:val="006E34AC"/>
    <w:rsid w:val="006E3F9D"/>
    <w:rsid w:val="006E4311"/>
    <w:rsid w:val="006E567F"/>
    <w:rsid w:val="006E5E02"/>
    <w:rsid w:val="006E7558"/>
    <w:rsid w:val="006E77CC"/>
    <w:rsid w:val="006F0018"/>
    <w:rsid w:val="006F016B"/>
    <w:rsid w:val="006F20BC"/>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5C12"/>
    <w:rsid w:val="00717CD7"/>
    <w:rsid w:val="00717F66"/>
    <w:rsid w:val="0072125D"/>
    <w:rsid w:val="00721E37"/>
    <w:rsid w:val="00723694"/>
    <w:rsid w:val="00724AC2"/>
    <w:rsid w:val="00724E63"/>
    <w:rsid w:val="00725328"/>
    <w:rsid w:val="00726594"/>
    <w:rsid w:val="007303C9"/>
    <w:rsid w:val="00731FFA"/>
    <w:rsid w:val="0073261B"/>
    <w:rsid w:val="00732736"/>
    <w:rsid w:val="007327FD"/>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1CAA"/>
    <w:rsid w:val="00751D04"/>
    <w:rsid w:val="00753005"/>
    <w:rsid w:val="007535EB"/>
    <w:rsid w:val="00754383"/>
    <w:rsid w:val="00755D64"/>
    <w:rsid w:val="00756B79"/>
    <w:rsid w:val="00760C49"/>
    <w:rsid w:val="00761746"/>
    <w:rsid w:val="00761AE4"/>
    <w:rsid w:val="007633BC"/>
    <w:rsid w:val="00764151"/>
    <w:rsid w:val="00765DEE"/>
    <w:rsid w:val="00770CA7"/>
    <w:rsid w:val="00772EFB"/>
    <w:rsid w:val="007738DC"/>
    <w:rsid w:val="00773907"/>
    <w:rsid w:val="007763BC"/>
    <w:rsid w:val="007769B1"/>
    <w:rsid w:val="0077787E"/>
    <w:rsid w:val="00780262"/>
    <w:rsid w:val="00781669"/>
    <w:rsid w:val="00781EE2"/>
    <w:rsid w:val="00782136"/>
    <w:rsid w:val="0078259A"/>
    <w:rsid w:val="0078259E"/>
    <w:rsid w:val="00785703"/>
    <w:rsid w:val="0078735E"/>
    <w:rsid w:val="00787C5E"/>
    <w:rsid w:val="00790506"/>
    <w:rsid w:val="00790711"/>
    <w:rsid w:val="007908FE"/>
    <w:rsid w:val="0079116D"/>
    <w:rsid w:val="007915D4"/>
    <w:rsid w:val="00791BCF"/>
    <w:rsid w:val="007954B1"/>
    <w:rsid w:val="00795AB3"/>
    <w:rsid w:val="007962FF"/>
    <w:rsid w:val="00796EBC"/>
    <w:rsid w:val="007970DA"/>
    <w:rsid w:val="007976F1"/>
    <w:rsid w:val="007A041D"/>
    <w:rsid w:val="007A1366"/>
    <w:rsid w:val="007A3B6C"/>
    <w:rsid w:val="007A3EDF"/>
    <w:rsid w:val="007A458F"/>
    <w:rsid w:val="007A5439"/>
    <w:rsid w:val="007A58BF"/>
    <w:rsid w:val="007A70D1"/>
    <w:rsid w:val="007B0635"/>
    <w:rsid w:val="007B118B"/>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F3C"/>
    <w:rsid w:val="007C696F"/>
    <w:rsid w:val="007C6B83"/>
    <w:rsid w:val="007C776B"/>
    <w:rsid w:val="007C7C70"/>
    <w:rsid w:val="007D29CA"/>
    <w:rsid w:val="007D2A3D"/>
    <w:rsid w:val="007D33CE"/>
    <w:rsid w:val="007D55B1"/>
    <w:rsid w:val="007D5680"/>
    <w:rsid w:val="007D65E1"/>
    <w:rsid w:val="007D70CF"/>
    <w:rsid w:val="007E141C"/>
    <w:rsid w:val="007E197D"/>
    <w:rsid w:val="007E1BCC"/>
    <w:rsid w:val="007E2C31"/>
    <w:rsid w:val="007E3E36"/>
    <w:rsid w:val="007E4311"/>
    <w:rsid w:val="007E526D"/>
    <w:rsid w:val="007E5BB2"/>
    <w:rsid w:val="007E73F1"/>
    <w:rsid w:val="007E7BBB"/>
    <w:rsid w:val="007E7DC2"/>
    <w:rsid w:val="007F06E2"/>
    <w:rsid w:val="007F0B79"/>
    <w:rsid w:val="007F2116"/>
    <w:rsid w:val="007F2FEF"/>
    <w:rsid w:val="007F34B0"/>
    <w:rsid w:val="007F35DF"/>
    <w:rsid w:val="007F4D81"/>
    <w:rsid w:val="007F5053"/>
    <w:rsid w:val="007F551E"/>
    <w:rsid w:val="007F5758"/>
    <w:rsid w:val="007F66CF"/>
    <w:rsid w:val="007F6EC4"/>
    <w:rsid w:val="007F719A"/>
    <w:rsid w:val="007F769C"/>
    <w:rsid w:val="00800A47"/>
    <w:rsid w:val="008010A0"/>
    <w:rsid w:val="008037B5"/>
    <w:rsid w:val="00803AF1"/>
    <w:rsid w:val="00803D34"/>
    <w:rsid w:val="00810D7F"/>
    <w:rsid w:val="00811A01"/>
    <w:rsid w:val="008144AD"/>
    <w:rsid w:val="0081507B"/>
    <w:rsid w:val="00820E72"/>
    <w:rsid w:val="0082482F"/>
    <w:rsid w:val="00825A96"/>
    <w:rsid w:val="00825DCA"/>
    <w:rsid w:val="00827253"/>
    <w:rsid w:val="00827967"/>
    <w:rsid w:val="008309A4"/>
    <w:rsid w:val="00830D59"/>
    <w:rsid w:val="00831282"/>
    <w:rsid w:val="008329EF"/>
    <w:rsid w:val="00832F1E"/>
    <w:rsid w:val="00834286"/>
    <w:rsid w:val="0083536D"/>
    <w:rsid w:val="00836815"/>
    <w:rsid w:val="008369B0"/>
    <w:rsid w:val="00841165"/>
    <w:rsid w:val="00841279"/>
    <w:rsid w:val="008412B6"/>
    <w:rsid w:val="00842D0E"/>
    <w:rsid w:val="00844D9A"/>
    <w:rsid w:val="00846739"/>
    <w:rsid w:val="00846C80"/>
    <w:rsid w:val="00850DD5"/>
    <w:rsid w:val="00850E4B"/>
    <w:rsid w:val="00853097"/>
    <w:rsid w:val="00853C28"/>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FD8"/>
    <w:rsid w:val="00895A80"/>
    <w:rsid w:val="00895B8B"/>
    <w:rsid w:val="00895C40"/>
    <w:rsid w:val="00896063"/>
    <w:rsid w:val="00897D94"/>
    <w:rsid w:val="00897E23"/>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49A7"/>
    <w:rsid w:val="008B4D17"/>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7C2"/>
    <w:rsid w:val="008D5B5C"/>
    <w:rsid w:val="008E2357"/>
    <w:rsid w:val="008E484C"/>
    <w:rsid w:val="008E53BC"/>
    <w:rsid w:val="008E5674"/>
    <w:rsid w:val="008E644F"/>
    <w:rsid w:val="008E6565"/>
    <w:rsid w:val="008E6EB2"/>
    <w:rsid w:val="008F0E76"/>
    <w:rsid w:val="008F153C"/>
    <w:rsid w:val="008F1D1E"/>
    <w:rsid w:val="008F20B2"/>
    <w:rsid w:val="008F3787"/>
    <w:rsid w:val="008F3E4C"/>
    <w:rsid w:val="008F4F56"/>
    <w:rsid w:val="008F503B"/>
    <w:rsid w:val="008F5A2B"/>
    <w:rsid w:val="008F62ED"/>
    <w:rsid w:val="008F7B09"/>
    <w:rsid w:val="0090034A"/>
    <w:rsid w:val="00900E0C"/>
    <w:rsid w:val="00901EEB"/>
    <w:rsid w:val="009033C3"/>
    <w:rsid w:val="009038BC"/>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41719"/>
    <w:rsid w:val="00942188"/>
    <w:rsid w:val="00942486"/>
    <w:rsid w:val="00944737"/>
    <w:rsid w:val="0094617E"/>
    <w:rsid w:val="009464C8"/>
    <w:rsid w:val="00947298"/>
    <w:rsid w:val="00947D7E"/>
    <w:rsid w:val="00950244"/>
    <w:rsid w:val="00951364"/>
    <w:rsid w:val="00951628"/>
    <w:rsid w:val="00954CE5"/>
    <w:rsid w:val="0095654A"/>
    <w:rsid w:val="009565EF"/>
    <w:rsid w:val="009608C5"/>
    <w:rsid w:val="00960A84"/>
    <w:rsid w:val="009611B3"/>
    <w:rsid w:val="0096284E"/>
    <w:rsid w:val="00962FC4"/>
    <w:rsid w:val="00963AFC"/>
    <w:rsid w:val="00965201"/>
    <w:rsid w:val="009652AE"/>
    <w:rsid w:val="00966CDC"/>
    <w:rsid w:val="0096707E"/>
    <w:rsid w:val="00967C40"/>
    <w:rsid w:val="0097343D"/>
    <w:rsid w:val="009737F2"/>
    <w:rsid w:val="009738BA"/>
    <w:rsid w:val="009757AF"/>
    <w:rsid w:val="00975B0F"/>
    <w:rsid w:val="009769CF"/>
    <w:rsid w:val="00976CB1"/>
    <w:rsid w:val="0097792C"/>
    <w:rsid w:val="00977C0C"/>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BFD"/>
    <w:rsid w:val="009A2B3A"/>
    <w:rsid w:val="009A3A51"/>
    <w:rsid w:val="009B0F23"/>
    <w:rsid w:val="009B1220"/>
    <w:rsid w:val="009B1EE6"/>
    <w:rsid w:val="009B292D"/>
    <w:rsid w:val="009B2B8D"/>
    <w:rsid w:val="009B3EA3"/>
    <w:rsid w:val="009B416F"/>
    <w:rsid w:val="009B4C0F"/>
    <w:rsid w:val="009B5994"/>
    <w:rsid w:val="009B61D0"/>
    <w:rsid w:val="009B723D"/>
    <w:rsid w:val="009B7DE6"/>
    <w:rsid w:val="009C15BC"/>
    <w:rsid w:val="009C33C3"/>
    <w:rsid w:val="009C3B3B"/>
    <w:rsid w:val="009C3C36"/>
    <w:rsid w:val="009C6A0B"/>
    <w:rsid w:val="009C6C75"/>
    <w:rsid w:val="009C7227"/>
    <w:rsid w:val="009C78DC"/>
    <w:rsid w:val="009C7DF2"/>
    <w:rsid w:val="009D18C3"/>
    <w:rsid w:val="009D356E"/>
    <w:rsid w:val="009D49AE"/>
    <w:rsid w:val="009D51D6"/>
    <w:rsid w:val="009D5639"/>
    <w:rsid w:val="009D5EF8"/>
    <w:rsid w:val="009D72D0"/>
    <w:rsid w:val="009E4552"/>
    <w:rsid w:val="009E4EFE"/>
    <w:rsid w:val="009E571B"/>
    <w:rsid w:val="009E664C"/>
    <w:rsid w:val="009E6BB2"/>
    <w:rsid w:val="009E7EB5"/>
    <w:rsid w:val="009E7EBD"/>
    <w:rsid w:val="009F08BD"/>
    <w:rsid w:val="009F0DBA"/>
    <w:rsid w:val="009F2C29"/>
    <w:rsid w:val="009F2C6B"/>
    <w:rsid w:val="009F2F85"/>
    <w:rsid w:val="009F343B"/>
    <w:rsid w:val="009F3BF5"/>
    <w:rsid w:val="009F4718"/>
    <w:rsid w:val="009F4E19"/>
    <w:rsid w:val="009F61BF"/>
    <w:rsid w:val="009F687F"/>
    <w:rsid w:val="009F725D"/>
    <w:rsid w:val="009F7970"/>
    <w:rsid w:val="00A01C9E"/>
    <w:rsid w:val="00A028FF"/>
    <w:rsid w:val="00A03F28"/>
    <w:rsid w:val="00A04FE1"/>
    <w:rsid w:val="00A058B1"/>
    <w:rsid w:val="00A06FCF"/>
    <w:rsid w:val="00A11992"/>
    <w:rsid w:val="00A11C2D"/>
    <w:rsid w:val="00A12614"/>
    <w:rsid w:val="00A14B38"/>
    <w:rsid w:val="00A1559F"/>
    <w:rsid w:val="00A1672F"/>
    <w:rsid w:val="00A16A65"/>
    <w:rsid w:val="00A16E40"/>
    <w:rsid w:val="00A179B2"/>
    <w:rsid w:val="00A17DAF"/>
    <w:rsid w:val="00A22AB0"/>
    <w:rsid w:val="00A25284"/>
    <w:rsid w:val="00A25B64"/>
    <w:rsid w:val="00A25D0C"/>
    <w:rsid w:val="00A304CA"/>
    <w:rsid w:val="00A306B5"/>
    <w:rsid w:val="00A3147E"/>
    <w:rsid w:val="00A32172"/>
    <w:rsid w:val="00A32757"/>
    <w:rsid w:val="00A331B0"/>
    <w:rsid w:val="00A3483A"/>
    <w:rsid w:val="00A34ADA"/>
    <w:rsid w:val="00A34B5A"/>
    <w:rsid w:val="00A355D1"/>
    <w:rsid w:val="00A3624F"/>
    <w:rsid w:val="00A37579"/>
    <w:rsid w:val="00A4058B"/>
    <w:rsid w:val="00A410FF"/>
    <w:rsid w:val="00A42B30"/>
    <w:rsid w:val="00A4449A"/>
    <w:rsid w:val="00A45D24"/>
    <w:rsid w:val="00A471AE"/>
    <w:rsid w:val="00A47742"/>
    <w:rsid w:val="00A47B1D"/>
    <w:rsid w:val="00A50C65"/>
    <w:rsid w:val="00A51A07"/>
    <w:rsid w:val="00A5362B"/>
    <w:rsid w:val="00A53716"/>
    <w:rsid w:val="00A53973"/>
    <w:rsid w:val="00A57682"/>
    <w:rsid w:val="00A60B09"/>
    <w:rsid w:val="00A61CC1"/>
    <w:rsid w:val="00A63E68"/>
    <w:rsid w:val="00A65503"/>
    <w:rsid w:val="00A65685"/>
    <w:rsid w:val="00A65CE5"/>
    <w:rsid w:val="00A6732C"/>
    <w:rsid w:val="00A67CE0"/>
    <w:rsid w:val="00A67EC3"/>
    <w:rsid w:val="00A7069D"/>
    <w:rsid w:val="00A70ABB"/>
    <w:rsid w:val="00A714FE"/>
    <w:rsid w:val="00A730A3"/>
    <w:rsid w:val="00A7465C"/>
    <w:rsid w:val="00A74AB1"/>
    <w:rsid w:val="00A75A2B"/>
    <w:rsid w:val="00A75F8D"/>
    <w:rsid w:val="00A76558"/>
    <w:rsid w:val="00A7688D"/>
    <w:rsid w:val="00A8278B"/>
    <w:rsid w:val="00A828AD"/>
    <w:rsid w:val="00A83182"/>
    <w:rsid w:val="00A837BF"/>
    <w:rsid w:val="00A83B04"/>
    <w:rsid w:val="00A84AC7"/>
    <w:rsid w:val="00A851A9"/>
    <w:rsid w:val="00A86F24"/>
    <w:rsid w:val="00A9097D"/>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820"/>
    <w:rsid w:val="00AB77FE"/>
    <w:rsid w:val="00AC13F4"/>
    <w:rsid w:val="00AC1851"/>
    <w:rsid w:val="00AC2A83"/>
    <w:rsid w:val="00AC2DE1"/>
    <w:rsid w:val="00AC641C"/>
    <w:rsid w:val="00AD0AD7"/>
    <w:rsid w:val="00AD0D8E"/>
    <w:rsid w:val="00AD10A8"/>
    <w:rsid w:val="00AD11E5"/>
    <w:rsid w:val="00AD1B82"/>
    <w:rsid w:val="00AD2883"/>
    <w:rsid w:val="00AD345B"/>
    <w:rsid w:val="00AD3B8E"/>
    <w:rsid w:val="00AD4538"/>
    <w:rsid w:val="00AD5B38"/>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35A3"/>
    <w:rsid w:val="00B13A6F"/>
    <w:rsid w:val="00B14476"/>
    <w:rsid w:val="00B14C8A"/>
    <w:rsid w:val="00B163C7"/>
    <w:rsid w:val="00B16C72"/>
    <w:rsid w:val="00B16F98"/>
    <w:rsid w:val="00B17E38"/>
    <w:rsid w:val="00B24B4D"/>
    <w:rsid w:val="00B25A0D"/>
    <w:rsid w:val="00B25AB3"/>
    <w:rsid w:val="00B265C9"/>
    <w:rsid w:val="00B307A7"/>
    <w:rsid w:val="00B30DA7"/>
    <w:rsid w:val="00B3187E"/>
    <w:rsid w:val="00B31B83"/>
    <w:rsid w:val="00B3255D"/>
    <w:rsid w:val="00B32D38"/>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C6C"/>
    <w:rsid w:val="00B5550A"/>
    <w:rsid w:val="00B57F5B"/>
    <w:rsid w:val="00B602E5"/>
    <w:rsid w:val="00B61C67"/>
    <w:rsid w:val="00B62349"/>
    <w:rsid w:val="00B63160"/>
    <w:rsid w:val="00B6457B"/>
    <w:rsid w:val="00B647CA"/>
    <w:rsid w:val="00B65450"/>
    <w:rsid w:val="00B65B22"/>
    <w:rsid w:val="00B66196"/>
    <w:rsid w:val="00B66A50"/>
    <w:rsid w:val="00B66BAE"/>
    <w:rsid w:val="00B7054D"/>
    <w:rsid w:val="00B7277C"/>
    <w:rsid w:val="00B7336F"/>
    <w:rsid w:val="00B74501"/>
    <w:rsid w:val="00B74C7A"/>
    <w:rsid w:val="00B768C2"/>
    <w:rsid w:val="00B769B2"/>
    <w:rsid w:val="00B776B2"/>
    <w:rsid w:val="00B777C8"/>
    <w:rsid w:val="00B77A7F"/>
    <w:rsid w:val="00B80E50"/>
    <w:rsid w:val="00B82CC7"/>
    <w:rsid w:val="00B83758"/>
    <w:rsid w:val="00B84799"/>
    <w:rsid w:val="00B879AC"/>
    <w:rsid w:val="00B91C42"/>
    <w:rsid w:val="00B91FFD"/>
    <w:rsid w:val="00B92B33"/>
    <w:rsid w:val="00B935F2"/>
    <w:rsid w:val="00B948EF"/>
    <w:rsid w:val="00B94A1E"/>
    <w:rsid w:val="00B94F75"/>
    <w:rsid w:val="00B96F8B"/>
    <w:rsid w:val="00BA0451"/>
    <w:rsid w:val="00BA0A20"/>
    <w:rsid w:val="00BA0D34"/>
    <w:rsid w:val="00BA2A94"/>
    <w:rsid w:val="00BA2E8C"/>
    <w:rsid w:val="00BA30E2"/>
    <w:rsid w:val="00BA48F3"/>
    <w:rsid w:val="00BA490B"/>
    <w:rsid w:val="00BA5C53"/>
    <w:rsid w:val="00BA79B7"/>
    <w:rsid w:val="00BB1BB6"/>
    <w:rsid w:val="00BB2FA9"/>
    <w:rsid w:val="00BB3113"/>
    <w:rsid w:val="00BB34C2"/>
    <w:rsid w:val="00BB3B92"/>
    <w:rsid w:val="00BB43C3"/>
    <w:rsid w:val="00BB52ED"/>
    <w:rsid w:val="00BB60E5"/>
    <w:rsid w:val="00BB68C6"/>
    <w:rsid w:val="00BB6B52"/>
    <w:rsid w:val="00BB723E"/>
    <w:rsid w:val="00BB76B4"/>
    <w:rsid w:val="00BC0E11"/>
    <w:rsid w:val="00BC3398"/>
    <w:rsid w:val="00BC4812"/>
    <w:rsid w:val="00BC4E6D"/>
    <w:rsid w:val="00BC5129"/>
    <w:rsid w:val="00BC5418"/>
    <w:rsid w:val="00BC692F"/>
    <w:rsid w:val="00BD0D01"/>
    <w:rsid w:val="00BD1297"/>
    <w:rsid w:val="00BD1D53"/>
    <w:rsid w:val="00BD4185"/>
    <w:rsid w:val="00BD44D2"/>
    <w:rsid w:val="00BD5546"/>
    <w:rsid w:val="00BD5842"/>
    <w:rsid w:val="00BD5EFF"/>
    <w:rsid w:val="00BD7EC0"/>
    <w:rsid w:val="00BE0E97"/>
    <w:rsid w:val="00BE35A7"/>
    <w:rsid w:val="00BE35D3"/>
    <w:rsid w:val="00BE3FCB"/>
    <w:rsid w:val="00BE48F7"/>
    <w:rsid w:val="00BE5E0B"/>
    <w:rsid w:val="00BE62BC"/>
    <w:rsid w:val="00BE78E6"/>
    <w:rsid w:val="00BF08BD"/>
    <w:rsid w:val="00BF251F"/>
    <w:rsid w:val="00BF31D1"/>
    <w:rsid w:val="00BF500C"/>
    <w:rsid w:val="00BF5373"/>
    <w:rsid w:val="00BF58B6"/>
    <w:rsid w:val="00C0025C"/>
    <w:rsid w:val="00C00364"/>
    <w:rsid w:val="00C00B48"/>
    <w:rsid w:val="00C013AE"/>
    <w:rsid w:val="00C01534"/>
    <w:rsid w:val="00C028C7"/>
    <w:rsid w:val="00C02AD6"/>
    <w:rsid w:val="00C02D94"/>
    <w:rsid w:val="00C03545"/>
    <w:rsid w:val="00C04B32"/>
    <w:rsid w:val="00C058F0"/>
    <w:rsid w:val="00C1023C"/>
    <w:rsid w:val="00C11014"/>
    <w:rsid w:val="00C119DA"/>
    <w:rsid w:val="00C12029"/>
    <w:rsid w:val="00C14123"/>
    <w:rsid w:val="00C17642"/>
    <w:rsid w:val="00C20987"/>
    <w:rsid w:val="00C21FA3"/>
    <w:rsid w:val="00C21FD0"/>
    <w:rsid w:val="00C24D1E"/>
    <w:rsid w:val="00C25DB5"/>
    <w:rsid w:val="00C26085"/>
    <w:rsid w:val="00C26A47"/>
    <w:rsid w:val="00C30031"/>
    <w:rsid w:val="00C320DF"/>
    <w:rsid w:val="00C32335"/>
    <w:rsid w:val="00C32DC0"/>
    <w:rsid w:val="00C354A3"/>
    <w:rsid w:val="00C367D2"/>
    <w:rsid w:val="00C36DAD"/>
    <w:rsid w:val="00C36E02"/>
    <w:rsid w:val="00C3784B"/>
    <w:rsid w:val="00C4247A"/>
    <w:rsid w:val="00C46169"/>
    <w:rsid w:val="00C500A0"/>
    <w:rsid w:val="00C51973"/>
    <w:rsid w:val="00C52156"/>
    <w:rsid w:val="00C53D9B"/>
    <w:rsid w:val="00C53DE2"/>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C12"/>
    <w:rsid w:val="00C6648C"/>
    <w:rsid w:val="00C72113"/>
    <w:rsid w:val="00C72129"/>
    <w:rsid w:val="00C73358"/>
    <w:rsid w:val="00C73BAB"/>
    <w:rsid w:val="00C75017"/>
    <w:rsid w:val="00C75F90"/>
    <w:rsid w:val="00C766FB"/>
    <w:rsid w:val="00C76B15"/>
    <w:rsid w:val="00C76B85"/>
    <w:rsid w:val="00C82F48"/>
    <w:rsid w:val="00C83636"/>
    <w:rsid w:val="00C84594"/>
    <w:rsid w:val="00C8653C"/>
    <w:rsid w:val="00C86884"/>
    <w:rsid w:val="00C8748C"/>
    <w:rsid w:val="00C8776F"/>
    <w:rsid w:val="00C90207"/>
    <w:rsid w:val="00C91114"/>
    <w:rsid w:val="00C9158D"/>
    <w:rsid w:val="00C91B83"/>
    <w:rsid w:val="00C91E73"/>
    <w:rsid w:val="00C921A2"/>
    <w:rsid w:val="00C93DF3"/>
    <w:rsid w:val="00C96E9D"/>
    <w:rsid w:val="00C9772B"/>
    <w:rsid w:val="00C97E38"/>
    <w:rsid w:val="00CA0D0D"/>
    <w:rsid w:val="00CA1DDD"/>
    <w:rsid w:val="00CA437A"/>
    <w:rsid w:val="00CB0CEB"/>
    <w:rsid w:val="00CB103C"/>
    <w:rsid w:val="00CB1E2B"/>
    <w:rsid w:val="00CB2B9A"/>
    <w:rsid w:val="00CB2FAC"/>
    <w:rsid w:val="00CB3226"/>
    <w:rsid w:val="00CB57A1"/>
    <w:rsid w:val="00CB6C69"/>
    <w:rsid w:val="00CB6E0E"/>
    <w:rsid w:val="00CC02F1"/>
    <w:rsid w:val="00CC0FCC"/>
    <w:rsid w:val="00CC46FB"/>
    <w:rsid w:val="00CC5DA5"/>
    <w:rsid w:val="00CC7150"/>
    <w:rsid w:val="00CC7EF1"/>
    <w:rsid w:val="00CD03FE"/>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716C"/>
    <w:rsid w:val="00D076AA"/>
    <w:rsid w:val="00D078A8"/>
    <w:rsid w:val="00D10B8A"/>
    <w:rsid w:val="00D124F0"/>
    <w:rsid w:val="00D139EF"/>
    <w:rsid w:val="00D14873"/>
    <w:rsid w:val="00D14E41"/>
    <w:rsid w:val="00D151FC"/>
    <w:rsid w:val="00D15B15"/>
    <w:rsid w:val="00D23F1D"/>
    <w:rsid w:val="00D2491C"/>
    <w:rsid w:val="00D25526"/>
    <w:rsid w:val="00D2684F"/>
    <w:rsid w:val="00D27C12"/>
    <w:rsid w:val="00D31DEC"/>
    <w:rsid w:val="00D33BCA"/>
    <w:rsid w:val="00D347EF"/>
    <w:rsid w:val="00D356BC"/>
    <w:rsid w:val="00D36426"/>
    <w:rsid w:val="00D36698"/>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57F"/>
    <w:rsid w:val="00D635B3"/>
    <w:rsid w:val="00D63C86"/>
    <w:rsid w:val="00D64133"/>
    <w:rsid w:val="00D64984"/>
    <w:rsid w:val="00D66810"/>
    <w:rsid w:val="00D6708C"/>
    <w:rsid w:val="00D6735F"/>
    <w:rsid w:val="00D67641"/>
    <w:rsid w:val="00D71413"/>
    <w:rsid w:val="00D7291E"/>
    <w:rsid w:val="00D72C26"/>
    <w:rsid w:val="00D72CBA"/>
    <w:rsid w:val="00D73A0A"/>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2597"/>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73FF"/>
    <w:rsid w:val="00DE7AC8"/>
    <w:rsid w:val="00DF1EFF"/>
    <w:rsid w:val="00DF2498"/>
    <w:rsid w:val="00DF4A9A"/>
    <w:rsid w:val="00DF4B73"/>
    <w:rsid w:val="00DF4FF7"/>
    <w:rsid w:val="00DF5A0E"/>
    <w:rsid w:val="00DF651F"/>
    <w:rsid w:val="00E0091A"/>
    <w:rsid w:val="00E00BC5"/>
    <w:rsid w:val="00E011B4"/>
    <w:rsid w:val="00E013E0"/>
    <w:rsid w:val="00E0151F"/>
    <w:rsid w:val="00E03ABB"/>
    <w:rsid w:val="00E055D2"/>
    <w:rsid w:val="00E06D13"/>
    <w:rsid w:val="00E0740F"/>
    <w:rsid w:val="00E10606"/>
    <w:rsid w:val="00E10C99"/>
    <w:rsid w:val="00E10E63"/>
    <w:rsid w:val="00E127D3"/>
    <w:rsid w:val="00E15EC3"/>
    <w:rsid w:val="00E15FFD"/>
    <w:rsid w:val="00E16B60"/>
    <w:rsid w:val="00E17D16"/>
    <w:rsid w:val="00E17E55"/>
    <w:rsid w:val="00E226D5"/>
    <w:rsid w:val="00E23766"/>
    <w:rsid w:val="00E23BD6"/>
    <w:rsid w:val="00E25294"/>
    <w:rsid w:val="00E26197"/>
    <w:rsid w:val="00E263BC"/>
    <w:rsid w:val="00E2642C"/>
    <w:rsid w:val="00E31AC1"/>
    <w:rsid w:val="00E320BA"/>
    <w:rsid w:val="00E328E0"/>
    <w:rsid w:val="00E33C36"/>
    <w:rsid w:val="00E35023"/>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F4D"/>
    <w:rsid w:val="00E614BD"/>
    <w:rsid w:val="00E63C2D"/>
    <w:rsid w:val="00E63D3B"/>
    <w:rsid w:val="00E660F9"/>
    <w:rsid w:val="00E66FB2"/>
    <w:rsid w:val="00E704F4"/>
    <w:rsid w:val="00E70888"/>
    <w:rsid w:val="00E71307"/>
    <w:rsid w:val="00E71BA0"/>
    <w:rsid w:val="00E722C5"/>
    <w:rsid w:val="00E72351"/>
    <w:rsid w:val="00E73470"/>
    <w:rsid w:val="00E73D3B"/>
    <w:rsid w:val="00E74F06"/>
    <w:rsid w:val="00E77AF2"/>
    <w:rsid w:val="00E8031F"/>
    <w:rsid w:val="00E81438"/>
    <w:rsid w:val="00E821CF"/>
    <w:rsid w:val="00E82F42"/>
    <w:rsid w:val="00E82FF4"/>
    <w:rsid w:val="00E83662"/>
    <w:rsid w:val="00E84C14"/>
    <w:rsid w:val="00E84FD4"/>
    <w:rsid w:val="00E85EC5"/>
    <w:rsid w:val="00E86713"/>
    <w:rsid w:val="00E86FBD"/>
    <w:rsid w:val="00E938A1"/>
    <w:rsid w:val="00E96396"/>
    <w:rsid w:val="00E9649B"/>
    <w:rsid w:val="00EA0780"/>
    <w:rsid w:val="00EA131E"/>
    <w:rsid w:val="00EA16EA"/>
    <w:rsid w:val="00EA30E2"/>
    <w:rsid w:val="00EA4D37"/>
    <w:rsid w:val="00EA5208"/>
    <w:rsid w:val="00EA7FA4"/>
    <w:rsid w:val="00EB0485"/>
    <w:rsid w:val="00EB058B"/>
    <w:rsid w:val="00EB222F"/>
    <w:rsid w:val="00EB49E3"/>
    <w:rsid w:val="00EB5D69"/>
    <w:rsid w:val="00EB5DCB"/>
    <w:rsid w:val="00EB6729"/>
    <w:rsid w:val="00EB70DE"/>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DED"/>
    <w:rsid w:val="00EF6C74"/>
    <w:rsid w:val="00EF6ECD"/>
    <w:rsid w:val="00EF74E3"/>
    <w:rsid w:val="00F01433"/>
    <w:rsid w:val="00F05C94"/>
    <w:rsid w:val="00F06356"/>
    <w:rsid w:val="00F07526"/>
    <w:rsid w:val="00F12266"/>
    <w:rsid w:val="00F13F33"/>
    <w:rsid w:val="00F14DFE"/>
    <w:rsid w:val="00F179C0"/>
    <w:rsid w:val="00F20EA0"/>
    <w:rsid w:val="00F21F5D"/>
    <w:rsid w:val="00F3010C"/>
    <w:rsid w:val="00F30516"/>
    <w:rsid w:val="00F3055D"/>
    <w:rsid w:val="00F3187A"/>
    <w:rsid w:val="00F31991"/>
    <w:rsid w:val="00F32BBF"/>
    <w:rsid w:val="00F34CEF"/>
    <w:rsid w:val="00F34D11"/>
    <w:rsid w:val="00F35099"/>
    <w:rsid w:val="00F35978"/>
    <w:rsid w:val="00F3664E"/>
    <w:rsid w:val="00F37505"/>
    <w:rsid w:val="00F3797A"/>
    <w:rsid w:val="00F42724"/>
    <w:rsid w:val="00F428AE"/>
    <w:rsid w:val="00F44C1D"/>
    <w:rsid w:val="00F4695F"/>
    <w:rsid w:val="00F47E02"/>
    <w:rsid w:val="00F50794"/>
    <w:rsid w:val="00F551FA"/>
    <w:rsid w:val="00F55D24"/>
    <w:rsid w:val="00F57159"/>
    <w:rsid w:val="00F6150B"/>
    <w:rsid w:val="00F62AE0"/>
    <w:rsid w:val="00F62B56"/>
    <w:rsid w:val="00F62D6B"/>
    <w:rsid w:val="00F63C2F"/>
    <w:rsid w:val="00F64205"/>
    <w:rsid w:val="00F64CEE"/>
    <w:rsid w:val="00F64E25"/>
    <w:rsid w:val="00F669DC"/>
    <w:rsid w:val="00F6712F"/>
    <w:rsid w:val="00F70F35"/>
    <w:rsid w:val="00F722D7"/>
    <w:rsid w:val="00F7243F"/>
    <w:rsid w:val="00F7479B"/>
    <w:rsid w:val="00F749E4"/>
    <w:rsid w:val="00F7760C"/>
    <w:rsid w:val="00F77CC4"/>
    <w:rsid w:val="00F803D5"/>
    <w:rsid w:val="00F80A49"/>
    <w:rsid w:val="00F81022"/>
    <w:rsid w:val="00F82CCF"/>
    <w:rsid w:val="00F831F1"/>
    <w:rsid w:val="00F84279"/>
    <w:rsid w:val="00F84729"/>
    <w:rsid w:val="00F8507B"/>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A0890"/>
    <w:rsid w:val="00FA1793"/>
    <w:rsid w:val="00FA2BB9"/>
    <w:rsid w:val="00FA5163"/>
    <w:rsid w:val="00FA54C4"/>
    <w:rsid w:val="00FA5F95"/>
    <w:rsid w:val="00FA628D"/>
    <w:rsid w:val="00FB0023"/>
    <w:rsid w:val="00FB0193"/>
    <w:rsid w:val="00FB1006"/>
    <w:rsid w:val="00FB1AE0"/>
    <w:rsid w:val="00FB28DC"/>
    <w:rsid w:val="00FB3050"/>
    <w:rsid w:val="00FB354B"/>
    <w:rsid w:val="00FB661D"/>
    <w:rsid w:val="00FB704F"/>
    <w:rsid w:val="00FC05EF"/>
    <w:rsid w:val="00FC0858"/>
    <w:rsid w:val="00FC0AAE"/>
    <w:rsid w:val="00FC42D1"/>
    <w:rsid w:val="00FC75F5"/>
    <w:rsid w:val="00FC7E26"/>
    <w:rsid w:val="00FD0DE4"/>
    <w:rsid w:val="00FD1479"/>
    <w:rsid w:val="00FD44A7"/>
    <w:rsid w:val="00FD5983"/>
    <w:rsid w:val="00FD5B43"/>
    <w:rsid w:val="00FD6C4E"/>
    <w:rsid w:val="00FD765F"/>
    <w:rsid w:val="00FD7FCE"/>
    <w:rsid w:val="00FE0087"/>
    <w:rsid w:val="00FE092C"/>
    <w:rsid w:val="00FE0993"/>
    <w:rsid w:val="00FE0C6E"/>
    <w:rsid w:val="00FE1880"/>
    <w:rsid w:val="00FE203F"/>
    <w:rsid w:val="00FE4363"/>
    <w:rsid w:val="00FE452B"/>
    <w:rsid w:val="00FE4530"/>
    <w:rsid w:val="00FE6422"/>
    <w:rsid w:val="00FE652F"/>
    <w:rsid w:val="00FF0B7C"/>
    <w:rsid w:val="00FF1A6D"/>
    <w:rsid w:val="00FF1AE2"/>
    <w:rsid w:val="00FF2723"/>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2204</Words>
  <Characters>11021</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13199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2006</cp:revision>
  <cp:lastPrinted>2001-10-24T10:13:00Z</cp:lastPrinted>
  <dcterms:created xsi:type="dcterms:W3CDTF">2019-10-17T18:30:00Z</dcterms:created>
  <dcterms:modified xsi:type="dcterms:W3CDTF">2021-03-23T07:57:00Z</dcterms:modified>
</cp:coreProperties>
</file>